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EA" w:rsidRPr="000073CF" w:rsidRDefault="001C2EEA" w:rsidP="006E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 деятельности </w:t>
      </w:r>
    </w:p>
    <w:p w:rsidR="00266B40" w:rsidRPr="000073CF" w:rsidRDefault="006E6FCC" w:rsidP="006E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>Комиссии  по делам несовершеннолетних и защите их прав администрации</w:t>
      </w:r>
    </w:p>
    <w:p w:rsidR="006E6FCC" w:rsidRPr="000073CF" w:rsidRDefault="006E6FCC" w:rsidP="00266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B40" w:rsidRPr="000073CF">
        <w:rPr>
          <w:rFonts w:ascii="Times New Roman" w:hAnsi="Times New Roman" w:cs="Times New Roman"/>
          <w:b/>
          <w:sz w:val="24"/>
          <w:szCs w:val="24"/>
        </w:rPr>
        <w:t xml:space="preserve">Должанского </w:t>
      </w:r>
      <w:r w:rsidR="007C2EA3" w:rsidRPr="000073CF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D563D8">
        <w:rPr>
          <w:rFonts w:ascii="Times New Roman" w:hAnsi="Times New Roman" w:cs="Times New Roman"/>
          <w:b/>
          <w:sz w:val="24"/>
          <w:szCs w:val="24"/>
        </w:rPr>
        <w:t>за 2025</w:t>
      </w:r>
      <w:r w:rsidR="00266B40" w:rsidRPr="000073C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C361B" w:rsidRDefault="002C361B" w:rsidP="00266B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6FCC" w:rsidRPr="000073CF" w:rsidRDefault="006E6FC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В соответствии со ст. 2 Федерального закона от 24.06.1999 г. №120 «Об основах системы профилактики, безнадзорности и правонарушений среди несовершеннолетних» основными задачами и принципами деятельности по профилактике безнадзорности и правонарушений несовершеннолетних являются:</w:t>
      </w:r>
    </w:p>
    <w:p w:rsidR="006E6FCC" w:rsidRPr="000073CF" w:rsidRDefault="006E6FC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6E6FCC" w:rsidRPr="000073CF" w:rsidRDefault="006E6FC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несовершеннолетних;</w:t>
      </w:r>
    </w:p>
    <w:p w:rsidR="006E6FCC" w:rsidRPr="000073CF" w:rsidRDefault="006E6FC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социально-педагогическая реабилитация несовершеннолетних, находящихся в социально опасном положении;</w:t>
      </w:r>
    </w:p>
    <w:p w:rsidR="006E6FCC" w:rsidRPr="000073CF" w:rsidRDefault="006E6FC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106374" w:rsidRPr="00A75580" w:rsidRDefault="00106374" w:rsidP="00C14F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6374" w:rsidRPr="000073CF" w:rsidRDefault="00106374" w:rsidP="000073C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>Кадровое и материально-техническое обеспечение деятельности Комиссии.</w:t>
      </w:r>
    </w:p>
    <w:p w:rsidR="00C83634" w:rsidRPr="000073CF" w:rsidRDefault="00C83634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F48" w:rsidRPr="000073CF" w:rsidRDefault="00106374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Комиссия состоит из 17 человек.</w:t>
      </w:r>
      <w:r w:rsidR="00C83634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 xml:space="preserve">Возглавляет Комиссию </w:t>
      </w:r>
      <w:r w:rsidR="00D563D8">
        <w:rPr>
          <w:rFonts w:ascii="Times New Roman" w:hAnsi="Times New Roman" w:cs="Times New Roman"/>
          <w:sz w:val="24"/>
          <w:szCs w:val="24"/>
        </w:rPr>
        <w:t xml:space="preserve">Исполняющий полномочия Главы </w:t>
      </w:r>
      <w:r w:rsidR="00266B40" w:rsidRPr="000073CF">
        <w:rPr>
          <w:rFonts w:ascii="Times New Roman" w:hAnsi="Times New Roman" w:cs="Times New Roman"/>
          <w:sz w:val="24"/>
          <w:szCs w:val="24"/>
        </w:rPr>
        <w:t xml:space="preserve"> Должанского района </w:t>
      </w:r>
      <w:r w:rsidR="00D563D8">
        <w:rPr>
          <w:rFonts w:ascii="Times New Roman" w:hAnsi="Times New Roman" w:cs="Times New Roman"/>
          <w:sz w:val="24"/>
          <w:szCs w:val="24"/>
        </w:rPr>
        <w:t>В.А. Фирсов</w:t>
      </w:r>
      <w:r w:rsidR="00266B40" w:rsidRPr="000073CF">
        <w:rPr>
          <w:rFonts w:ascii="Times New Roman" w:hAnsi="Times New Roman" w:cs="Times New Roman"/>
          <w:sz w:val="24"/>
          <w:szCs w:val="24"/>
        </w:rPr>
        <w:t>.</w:t>
      </w:r>
      <w:r w:rsidRPr="000073CF">
        <w:rPr>
          <w:rFonts w:ascii="Times New Roman" w:hAnsi="Times New Roman" w:cs="Times New Roman"/>
          <w:sz w:val="24"/>
          <w:szCs w:val="24"/>
        </w:rPr>
        <w:t xml:space="preserve"> Один член Комиссии является штатным работником, имеющим высшее образование, – главный специалист (ответственный секретарь) Комиссии. </w:t>
      </w:r>
    </w:p>
    <w:p w:rsidR="003B6EBD" w:rsidRPr="000073CF" w:rsidRDefault="003B6EB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Представленность субъектов системы пр</w:t>
      </w:r>
      <w:r w:rsidR="00D563D8">
        <w:rPr>
          <w:rFonts w:ascii="Times New Roman" w:hAnsi="Times New Roman" w:cs="Times New Roman"/>
          <w:sz w:val="24"/>
          <w:szCs w:val="24"/>
        </w:rPr>
        <w:t>офилактики в 2025</w:t>
      </w:r>
      <w:r w:rsidRPr="000073CF">
        <w:rPr>
          <w:rFonts w:ascii="Times New Roman" w:hAnsi="Times New Roman" w:cs="Times New Roman"/>
          <w:sz w:val="24"/>
          <w:szCs w:val="24"/>
        </w:rPr>
        <w:t xml:space="preserve"> году была следующей: </w:t>
      </w:r>
    </w:p>
    <w:p w:rsidR="00106374" w:rsidRPr="000073CF" w:rsidRDefault="003B6EB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правоохранительных органов – </w:t>
      </w:r>
      <w:r w:rsidR="004D1995" w:rsidRPr="000073CF">
        <w:rPr>
          <w:rFonts w:ascii="Times New Roman" w:hAnsi="Times New Roman" w:cs="Times New Roman"/>
          <w:b/>
          <w:sz w:val="24"/>
          <w:szCs w:val="24"/>
        </w:rPr>
        <w:t>2</w:t>
      </w:r>
      <w:r w:rsidRPr="000073CF">
        <w:rPr>
          <w:rFonts w:ascii="Times New Roman" w:hAnsi="Times New Roman" w:cs="Times New Roman"/>
          <w:sz w:val="24"/>
          <w:szCs w:val="24"/>
        </w:rPr>
        <w:t>;</w:t>
      </w:r>
    </w:p>
    <w:p w:rsidR="002232BA" w:rsidRPr="000073CF" w:rsidRDefault="002232BA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системы образования – </w:t>
      </w:r>
      <w:r w:rsidR="00266B40" w:rsidRPr="000073CF">
        <w:rPr>
          <w:rFonts w:ascii="Times New Roman" w:hAnsi="Times New Roman" w:cs="Times New Roman"/>
          <w:b/>
          <w:sz w:val="24"/>
          <w:szCs w:val="24"/>
        </w:rPr>
        <w:t>2</w:t>
      </w:r>
      <w:r w:rsidRPr="000073CF">
        <w:rPr>
          <w:rFonts w:ascii="Times New Roman" w:hAnsi="Times New Roman" w:cs="Times New Roman"/>
          <w:b/>
          <w:sz w:val="24"/>
          <w:szCs w:val="24"/>
        </w:rPr>
        <w:t>;</w:t>
      </w:r>
    </w:p>
    <w:p w:rsidR="003B6EBD" w:rsidRPr="000073CF" w:rsidRDefault="003B6EB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органа  опеки и попечительства – </w:t>
      </w:r>
      <w:r w:rsidRPr="000073CF">
        <w:rPr>
          <w:rFonts w:ascii="Times New Roman" w:hAnsi="Times New Roman" w:cs="Times New Roman"/>
          <w:b/>
          <w:sz w:val="24"/>
          <w:szCs w:val="24"/>
        </w:rPr>
        <w:t>1</w:t>
      </w:r>
      <w:r w:rsidRPr="000073CF">
        <w:rPr>
          <w:rFonts w:ascii="Times New Roman" w:hAnsi="Times New Roman" w:cs="Times New Roman"/>
          <w:sz w:val="24"/>
          <w:szCs w:val="24"/>
        </w:rPr>
        <w:t>;</w:t>
      </w:r>
    </w:p>
    <w:p w:rsidR="003B6EBD" w:rsidRPr="000073CF" w:rsidRDefault="003B6EB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территориальных органов социального обслуживания и социальной защиты населения – </w:t>
      </w:r>
      <w:r w:rsidR="00266B40" w:rsidRPr="000073CF">
        <w:rPr>
          <w:rFonts w:ascii="Times New Roman" w:hAnsi="Times New Roman" w:cs="Times New Roman"/>
          <w:b/>
          <w:sz w:val="24"/>
          <w:szCs w:val="24"/>
        </w:rPr>
        <w:t>2</w:t>
      </w:r>
      <w:r w:rsidRPr="000073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6EBD" w:rsidRPr="000073CF" w:rsidRDefault="003B6EB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здравоохранения – </w:t>
      </w:r>
      <w:r w:rsidR="00266B40" w:rsidRPr="000073CF">
        <w:rPr>
          <w:rFonts w:ascii="Times New Roman" w:hAnsi="Times New Roman" w:cs="Times New Roman"/>
          <w:b/>
          <w:sz w:val="24"/>
          <w:szCs w:val="24"/>
        </w:rPr>
        <w:t>2</w:t>
      </w:r>
      <w:r w:rsidRPr="000073CF">
        <w:rPr>
          <w:rFonts w:ascii="Times New Roman" w:hAnsi="Times New Roman" w:cs="Times New Roman"/>
          <w:b/>
          <w:sz w:val="24"/>
          <w:szCs w:val="24"/>
        </w:rPr>
        <w:t>;</w:t>
      </w:r>
    </w:p>
    <w:p w:rsidR="003B6EBD" w:rsidRPr="000073CF" w:rsidRDefault="003B6EB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надзорной деятельности и профилактической работы - </w:t>
      </w:r>
      <w:r w:rsidRPr="000073CF">
        <w:rPr>
          <w:rFonts w:ascii="Times New Roman" w:hAnsi="Times New Roman" w:cs="Times New Roman"/>
          <w:b/>
          <w:sz w:val="24"/>
          <w:szCs w:val="24"/>
        </w:rPr>
        <w:t>1</w:t>
      </w:r>
      <w:r w:rsidRPr="000073CF">
        <w:rPr>
          <w:rFonts w:ascii="Times New Roman" w:hAnsi="Times New Roman" w:cs="Times New Roman"/>
          <w:sz w:val="24"/>
          <w:szCs w:val="24"/>
        </w:rPr>
        <w:t>;</w:t>
      </w:r>
    </w:p>
    <w:p w:rsidR="003B6EBD" w:rsidRPr="000073CF" w:rsidRDefault="003B6EB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представители отдела культуры-</w:t>
      </w:r>
      <w:r w:rsidRPr="000073CF">
        <w:rPr>
          <w:rFonts w:ascii="Times New Roman" w:hAnsi="Times New Roman" w:cs="Times New Roman"/>
          <w:b/>
          <w:sz w:val="24"/>
          <w:szCs w:val="24"/>
        </w:rPr>
        <w:t>1</w:t>
      </w:r>
      <w:r w:rsidRPr="000073CF">
        <w:rPr>
          <w:rFonts w:ascii="Times New Roman" w:hAnsi="Times New Roman" w:cs="Times New Roman"/>
          <w:sz w:val="24"/>
          <w:szCs w:val="24"/>
        </w:rPr>
        <w:t>;</w:t>
      </w:r>
    </w:p>
    <w:p w:rsidR="002232BA" w:rsidRPr="000073CF" w:rsidRDefault="002232BA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отдела по  спорту, туризму и молодежной политике - </w:t>
      </w:r>
      <w:r w:rsidRPr="000073CF">
        <w:rPr>
          <w:rFonts w:ascii="Times New Roman" w:hAnsi="Times New Roman" w:cs="Times New Roman"/>
          <w:b/>
          <w:sz w:val="24"/>
          <w:szCs w:val="24"/>
        </w:rPr>
        <w:t>1</w:t>
      </w:r>
      <w:r w:rsidRPr="000073CF">
        <w:rPr>
          <w:rFonts w:ascii="Times New Roman" w:hAnsi="Times New Roman" w:cs="Times New Roman"/>
          <w:sz w:val="24"/>
          <w:szCs w:val="24"/>
        </w:rPr>
        <w:t>;</w:t>
      </w:r>
    </w:p>
    <w:p w:rsidR="002232BA" w:rsidRPr="000073CF" w:rsidRDefault="002232BA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представители Центра занятости населения-</w:t>
      </w:r>
      <w:r w:rsidRPr="000073CF">
        <w:rPr>
          <w:rFonts w:ascii="Times New Roman" w:hAnsi="Times New Roman" w:cs="Times New Roman"/>
          <w:b/>
          <w:sz w:val="24"/>
          <w:szCs w:val="24"/>
        </w:rPr>
        <w:t>1</w:t>
      </w:r>
      <w:r w:rsidRPr="000073CF">
        <w:rPr>
          <w:rFonts w:ascii="Times New Roman" w:hAnsi="Times New Roman" w:cs="Times New Roman"/>
          <w:sz w:val="24"/>
          <w:szCs w:val="24"/>
        </w:rPr>
        <w:t>;</w:t>
      </w:r>
    </w:p>
    <w:p w:rsidR="002232BA" w:rsidRDefault="002232BA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266B40" w:rsidRPr="000073CF">
        <w:rPr>
          <w:rFonts w:ascii="Times New Roman" w:hAnsi="Times New Roman" w:cs="Times New Roman"/>
          <w:sz w:val="24"/>
          <w:szCs w:val="24"/>
        </w:rPr>
        <w:t xml:space="preserve"> социально-реабилитационного центра для несовершеннолетних </w:t>
      </w:r>
      <w:r w:rsidRPr="000073CF">
        <w:rPr>
          <w:rFonts w:ascii="Times New Roman" w:hAnsi="Times New Roman" w:cs="Times New Roman"/>
          <w:sz w:val="24"/>
          <w:szCs w:val="24"/>
        </w:rPr>
        <w:t xml:space="preserve">– </w:t>
      </w:r>
      <w:r w:rsidR="00541C50" w:rsidRPr="000073CF">
        <w:rPr>
          <w:rFonts w:ascii="Times New Roman" w:hAnsi="Times New Roman" w:cs="Times New Roman"/>
          <w:b/>
          <w:sz w:val="24"/>
          <w:szCs w:val="24"/>
        </w:rPr>
        <w:t>1</w:t>
      </w:r>
      <w:r w:rsidRPr="000073CF">
        <w:rPr>
          <w:rFonts w:ascii="Times New Roman" w:hAnsi="Times New Roman" w:cs="Times New Roman"/>
          <w:b/>
          <w:sz w:val="24"/>
          <w:szCs w:val="24"/>
        </w:rPr>
        <w:t>;</w:t>
      </w:r>
    </w:p>
    <w:p w:rsidR="00ED7860" w:rsidRPr="00EB51A5" w:rsidRDefault="00ED7860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A5">
        <w:rPr>
          <w:rFonts w:ascii="Times New Roman" w:hAnsi="Times New Roman" w:cs="Times New Roman"/>
          <w:sz w:val="24"/>
          <w:szCs w:val="24"/>
        </w:rPr>
        <w:t>представители</w:t>
      </w:r>
      <w:r w:rsidR="00EB51A5" w:rsidRPr="00EB51A5">
        <w:rPr>
          <w:rFonts w:ascii="Times New Roman" w:hAnsi="Times New Roman" w:cs="Times New Roman"/>
          <w:sz w:val="24"/>
          <w:szCs w:val="24"/>
        </w:rPr>
        <w:t xml:space="preserve"> </w:t>
      </w:r>
      <w:r w:rsidR="00D563D8">
        <w:rPr>
          <w:rFonts w:ascii="Times New Roman" w:hAnsi="Times New Roman" w:cs="Times New Roman"/>
          <w:sz w:val="24"/>
          <w:szCs w:val="24"/>
        </w:rPr>
        <w:t xml:space="preserve">советников директоров по воспитанию и взаимодействию с детскими общественными объединениями </w:t>
      </w:r>
      <w:r w:rsidR="00EB51A5">
        <w:rPr>
          <w:rFonts w:ascii="Times New Roman" w:hAnsi="Times New Roman" w:cs="Times New Roman"/>
          <w:sz w:val="24"/>
          <w:szCs w:val="24"/>
        </w:rPr>
        <w:t xml:space="preserve">- </w:t>
      </w:r>
      <w:r w:rsidR="00EB51A5" w:rsidRPr="00EB51A5">
        <w:rPr>
          <w:rFonts w:ascii="Times New Roman" w:hAnsi="Times New Roman" w:cs="Times New Roman"/>
          <w:b/>
          <w:sz w:val="24"/>
          <w:szCs w:val="24"/>
        </w:rPr>
        <w:t>1</w:t>
      </w:r>
      <w:r w:rsidR="00EB51A5">
        <w:rPr>
          <w:rFonts w:ascii="Times New Roman" w:hAnsi="Times New Roman" w:cs="Times New Roman"/>
          <w:b/>
          <w:sz w:val="24"/>
          <w:szCs w:val="24"/>
        </w:rPr>
        <w:t>.</w:t>
      </w:r>
    </w:p>
    <w:p w:rsidR="00C356D6" w:rsidRPr="000073CF" w:rsidRDefault="00C356D6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Персональный состав Комиссии </w:t>
      </w:r>
      <w:r w:rsidR="00244F48" w:rsidRPr="000073CF">
        <w:rPr>
          <w:rFonts w:ascii="Times New Roman" w:hAnsi="Times New Roman" w:cs="Times New Roman"/>
          <w:sz w:val="24"/>
          <w:szCs w:val="24"/>
        </w:rPr>
        <w:t>утвержден</w:t>
      </w:r>
      <w:r w:rsidRPr="000073CF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244F48" w:rsidRPr="000073CF">
        <w:rPr>
          <w:rFonts w:ascii="Times New Roman" w:hAnsi="Times New Roman" w:cs="Times New Roman"/>
          <w:sz w:val="24"/>
          <w:szCs w:val="24"/>
        </w:rPr>
        <w:t>м</w:t>
      </w:r>
      <w:r w:rsidRPr="000073C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66B40" w:rsidRPr="000073CF">
        <w:rPr>
          <w:rFonts w:ascii="Times New Roman" w:hAnsi="Times New Roman" w:cs="Times New Roman"/>
          <w:sz w:val="24"/>
          <w:szCs w:val="24"/>
        </w:rPr>
        <w:t>Д</w:t>
      </w:r>
      <w:r w:rsidR="006F17FA">
        <w:rPr>
          <w:rFonts w:ascii="Times New Roman" w:hAnsi="Times New Roman" w:cs="Times New Roman"/>
          <w:sz w:val="24"/>
          <w:szCs w:val="24"/>
        </w:rPr>
        <w:t>олжан</w:t>
      </w:r>
      <w:r w:rsidR="00D563D8">
        <w:rPr>
          <w:rFonts w:ascii="Times New Roman" w:hAnsi="Times New Roman" w:cs="Times New Roman"/>
          <w:sz w:val="24"/>
          <w:szCs w:val="24"/>
        </w:rPr>
        <w:t>ского района № 501 от 11.09</w:t>
      </w:r>
      <w:r w:rsidR="00AA1224">
        <w:rPr>
          <w:rFonts w:ascii="Times New Roman" w:hAnsi="Times New Roman" w:cs="Times New Roman"/>
          <w:sz w:val="24"/>
          <w:szCs w:val="24"/>
        </w:rPr>
        <w:t>.202</w:t>
      </w:r>
      <w:r w:rsidR="00D563D8">
        <w:rPr>
          <w:rFonts w:ascii="Times New Roman" w:hAnsi="Times New Roman" w:cs="Times New Roman"/>
          <w:sz w:val="24"/>
          <w:szCs w:val="24"/>
        </w:rPr>
        <w:t>5</w:t>
      </w:r>
      <w:r w:rsidRPr="000073C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919E9" w:rsidRDefault="00C356D6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Комиссия обеспечена оргтехникой: стационарным компьютером </w:t>
      </w:r>
      <w:r w:rsidR="002232BA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 xml:space="preserve">с выходом в Интернет, принтером, </w:t>
      </w:r>
      <w:r w:rsidR="006919E9" w:rsidRPr="000073CF">
        <w:rPr>
          <w:rFonts w:ascii="Times New Roman" w:hAnsi="Times New Roman" w:cs="Times New Roman"/>
          <w:sz w:val="24"/>
          <w:szCs w:val="24"/>
        </w:rPr>
        <w:t xml:space="preserve">телефоном. </w:t>
      </w:r>
      <w:r w:rsidRPr="0000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CF" w:rsidRPr="000073CF" w:rsidRDefault="000073CF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19E9" w:rsidRPr="000073CF" w:rsidRDefault="006919E9" w:rsidP="000073CF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>Нормативно-правовой обеспечение деятельности Комиссии.</w:t>
      </w:r>
    </w:p>
    <w:p w:rsidR="006919E9" w:rsidRPr="000073CF" w:rsidRDefault="006919E9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9E9" w:rsidRPr="000073CF" w:rsidRDefault="006919E9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Деятельность Комиссии регламентируется:</w:t>
      </w:r>
    </w:p>
    <w:p w:rsidR="006919E9" w:rsidRPr="000073CF" w:rsidRDefault="006919E9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>Федеральным законом от 24.06.1999 № 120-ФЗ "Об основах системы профилактики безнадзорности и правонарушений несовершеннолетних" в действующей редакции;</w:t>
      </w:r>
    </w:p>
    <w:p w:rsidR="006919E9" w:rsidRPr="000073CF" w:rsidRDefault="006919E9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>Примерным Положением о комиссиях по делам несовершеннолетних и защите их прав, утвержденным постановлением Правительства РФ № 995 от 06.11.2013</w:t>
      </w:r>
      <w:r w:rsidR="002519F9">
        <w:rPr>
          <w:rFonts w:ascii="Times New Roman" w:hAnsi="Times New Roman" w:cs="Times New Roman"/>
          <w:sz w:val="24"/>
          <w:szCs w:val="24"/>
        </w:rPr>
        <w:t xml:space="preserve"> (с</w:t>
      </w:r>
      <w:r w:rsidR="00AD77F5" w:rsidRPr="000073CF">
        <w:rPr>
          <w:rFonts w:ascii="Times New Roman" w:hAnsi="Times New Roman" w:cs="Times New Roman"/>
          <w:sz w:val="24"/>
          <w:szCs w:val="24"/>
        </w:rPr>
        <w:t xml:space="preserve"> изменениями)</w:t>
      </w:r>
      <w:r w:rsidRPr="000073CF">
        <w:rPr>
          <w:rFonts w:ascii="Times New Roman" w:hAnsi="Times New Roman" w:cs="Times New Roman"/>
          <w:sz w:val="24"/>
          <w:szCs w:val="24"/>
        </w:rPr>
        <w:t>;</w:t>
      </w:r>
    </w:p>
    <w:p w:rsidR="004614D2" w:rsidRDefault="00D5651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73CF">
        <w:rPr>
          <w:rFonts w:ascii="Times New Roman" w:hAnsi="Times New Roman" w:cs="Times New Roman"/>
          <w:sz w:val="24"/>
          <w:szCs w:val="24"/>
        </w:rPr>
        <w:tab/>
        <w:t xml:space="preserve">Положением о Комиссии по делам несовершеннолетних и защите их прав администрации </w:t>
      </w:r>
      <w:r w:rsidR="00DA24E3" w:rsidRPr="000073CF">
        <w:rPr>
          <w:rFonts w:ascii="Times New Roman" w:hAnsi="Times New Roman" w:cs="Times New Roman"/>
          <w:sz w:val="24"/>
          <w:szCs w:val="24"/>
        </w:rPr>
        <w:t xml:space="preserve">Должанского </w:t>
      </w:r>
      <w:r w:rsidRPr="000073CF">
        <w:rPr>
          <w:rFonts w:ascii="Times New Roman" w:hAnsi="Times New Roman" w:cs="Times New Roman"/>
          <w:sz w:val="24"/>
          <w:szCs w:val="24"/>
        </w:rPr>
        <w:t xml:space="preserve">района, утвержденным Постановлением администрации </w:t>
      </w:r>
      <w:r w:rsidR="004614D2" w:rsidRPr="000073CF">
        <w:rPr>
          <w:rFonts w:ascii="Times New Roman" w:hAnsi="Times New Roman" w:cs="Times New Roman"/>
          <w:sz w:val="24"/>
          <w:szCs w:val="24"/>
        </w:rPr>
        <w:t>Должанского рай</w:t>
      </w:r>
      <w:r w:rsidR="00C129DC">
        <w:rPr>
          <w:rFonts w:ascii="Times New Roman" w:hAnsi="Times New Roman" w:cs="Times New Roman"/>
          <w:sz w:val="24"/>
          <w:szCs w:val="24"/>
        </w:rPr>
        <w:t>она №442 от 06</w:t>
      </w:r>
      <w:r w:rsidR="004614D2" w:rsidRPr="000073CF">
        <w:rPr>
          <w:rFonts w:ascii="Times New Roman" w:hAnsi="Times New Roman" w:cs="Times New Roman"/>
          <w:sz w:val="24"/>
          <w:szCs w:val="24"/>
        </w:rPr>
        <w:t>.0</w:t>
      </w:r>
      <w:r w:rsidR="00C129DC">
        <w:rPr>
          <w:rFonts w:ascii="Times New Roman" w:hAnsi="Times New Roman" w:cs="Times New Roman"/>
          <w:sz w:val="24"/>
          <w:szCs w:val="24"/>
        </w:rPr>
        <w:t>8.2024</w:t>
      </w:r>
      <w:r w:rsidRPr="000073CF">
        <w:rPr>
          <w:rFonts w:ascii="Times New Roman" w:hAnsi="Times New Roman" w:cs="Times New Roman"/>
          <w:sz w:val="24"/>
          <w:szCs w:val="24"/>
        </w:rPr>
        <w:t xml:space="preserve"> г.</w:t>
      </w:r>
      <w:r w:rsidR="00DA24E3" w:rsidRPr="0000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51C" w:rsidRPr="000073CF" w:rsidRDefault="00D5651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</w:r>
      <w:r w:rsidR="00543699" w:rsidRPr="000073CF">
        <w:rPr>
          <w:rFonts w:ascii="Times New Roman" w:hAnsi="Times New Roman" w:cs="Times New Roman"/>
          <w:sz w:val="24"/>
          <w:szCs w:val="24"/>
        </w:rPr>
        <w:t>Порядком</w:t>
      </w:r>
      <w:r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="00D1081F">
        <w:rPr>
          <w:rFonts w:ascii="Times New Roman" w:hAnsi="Times New Roman" w:cs="Times New Roman"/>
          <w:sz w:val="24"/>
          <w:szCs w:val="24"/>
        </w:rPr>
        <w:t xml:space="preserve">межведомственного </w:t>
      </w:r>
      <w:r w:rsidRPr="000073CF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D1081F">
        <w:rPr>
          <w:rFonts w:ascii="Times New Roman" w:hAnsi="Times New Roman" w:cs="Times New Roman"/>
          <w:sz w:val="24"/>
          <w:szCs w:val="24"/>
        </w:rPr>
        <w:t>по вопросам выявления, предупреждения и устранения нарушений прав и законных интересов несовершеннолетних на территории Орловской области  №1 от 18.04.2025</w:t>
      </w:r>
      <w:r w:rsidR="00DA24E3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="00543699" w:rsidRPr="000073CF">
        <w:rPr>
          <w:rFonts w:ascii="Times New Roman" w:hAnsi="Times New Roman" w:cs="Times New Roman"/>
          <w:sz w:val="24"/>
          <w:szCs w:val="24"/>
        </w:rPr>
        <w:t>г.;</w:t>
      </w:r>
    </w:p>
    <w:p w:rsidR="00DA24E3" w:rsidRPr="000073CF" w:rsidRDefault="00543699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 xml:space="preserve">Положением о Социальном патруле </w:t>
      </w:r>
      <w:r w:rsidR="00813F88" w:rsidRPr="000073CF">
        <w:rPr>
          <w:rFonts w:ascii="Times New Roman" w:hAnsi="Times New Roman" w:cs="Times New Roman"/>
          <w:sz w:val="24"/>
          <w:szCs w:val="24"/>
        </w:rPr>
        <w:t xml:space="preserve">в </w:t>
      </w:r>
      <w:r w:rsidR="00DA24E3" w:rsidRPr="000073CF">
        <w:rPr>
          <w:rFonts w:ascii="Times New Roman" w:hAnsi="Times New Roman" w:cs="Times New Roman"/>
          <w:sz w:val="24"/>
          <w:szCs w:val="24"/>
        </w:rPr>
        <w:t xml:space="preserve">Должанском </w:t>
      </w:r>
      <w:r w:rsidR="00813F88" w:rsidRPr="000073CF">
        <w:rPr>
          <w:rFonts w:ascii="Times New Roman" w:hAnsi="Times New Roman" w:cs="Times New Roman"/>
          <w:sz w:val="24"/>
          <w:szCs w:val="24"/>
        </w:rPr>
        <w:t>районе</w:t>
      </w:r>
      <w:r w:rsidRPr="000073CF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DA24E3" w:rsidRPr="000073CF">
        <w:rPr>
          <w:rFonts w:ascii="Times New Roman" w:hAnsi="Times New Roman" w:cs="Times New Roman"/>
          <w:sz w:val="24"/>
          <w:szCs w:val="24"/>
        </w:rPr>
        <w:t xml:space="preserve">Должанского </w:t>
      </w:r>
      <w:r w:rsidRPr="000073CF">
        <w:rPr>
          <w:rFonts w:ascii="Times New Roman" w:hAnsi="Times New Roman" w:cs="Times New Roman"/>
          <w:sz w:val="24"/>
          <w:szCs w:val="24"/>
        </w:rPr>
        <w:t>района №</w:t>
      </w:r>
      <w:r w:rsidR="00DA24E3" w:rsidRPr="000073CF">
        <w:rPr>
          <w:rFonts w:ascii="Times New Roman" w:hAnsi="Times New Roman" w:cs="Times New Roman"/>
          <w:sz w:val="24"/>
          <w:szCs w:val="24"/>
        </w:rPr>
        <w:t xml:space="preserve"> 374</w:t>
      </w:r>
      <w:r w:rsidR="00BC2175" w:rsidRPr="000073CF">
        <w:rPr>
          <w:rFonts w:ascii="Times New Roman" w:hAnsi="Times New Roman" w:cs="Times New Roman"/>
          <w:sz w:val="24"/>
          <w:szCs w:val="24"/>
        </w:rPr>
        <w:t xml:space="preserve">  </w:t>
      </w:r>
      <w:r w:rsidRPr="000073CF">
        <w:rPr>
          <w:rFonts w:ascii="Times New Roman" w:hAnsi="Times New Roman" w:cs="Times New Roman"/>
          <w:sz w:val="24"/>
          <w:szCs w:val="24"/>
        </w:rPr>
        <w:t xml:space="preserve">от </w:t>
      </w:r>
      <w:r w:rsidR="00DA24E3" w:rsidRPr="000073CF">
        <w:rPr>
          <w:rFonts w:ascii="Times New Roman" w:hAnsi="Times New Roman" w:cs="Times New Roman"/>
          <w:sz w:val="24"/>
          <w:szCs w:val="24"/>
        </w:rPr>
        <w:t>23.09.2013</w:t>
      </w:r>
      <w:r w:rsidR="00BC2175" w:rsidRPr="000073CF">
        <w:rPr>
          <w:rFonts w:ascii="Times New Roman" w:hAnsi="Times New Roman" w:cs="Times New Roman"/>
          <w:sz w:val="24"/>
          <w:szCs w:val="24"/>
        </w:rPr>
        <w:t xml:space="preserve"> г.</w:t>
      </w:r>
      <w:r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="00DA24E3" w:rsidRPr="000073CF">
        <w:rPr>
          <w:rFonts w:ascii="Times New Roman" w:hAnsi="Times New Roman" w:cs="Times New Roman"/>
          <w:sz w:val="24"/>
          <w:szCs w:val="24"/>
        </w:rPr>
        <w:t xml:space="preserve">(с изменениями) </w:t>
      </w:r>
    </w:p>
    <w:p w:rsidR="00543699" w:rsidRPr="00A75580" w:rsidRDefault="00CA7392" w:rsidP="00C14F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43699" w:rsidRPr="000073CF" w:rsidRDefault="00543699" w:rsidP="000073C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>Муниципальные программы, в реализации которых приняла участие Комиссия</w:t>
      </w:r>
      <w:r w:rsidR="000073CF" w:rsidRPr="000073CF">
        <w:rPr>
          <w:rFonts w:ascii="Times New Roman" w:hAnsi="Times New Roman" w:cs="Times New Roman"/>
          <w:b/>
          <w:sz w:val="24"/>
          <w:szCs w:val="24"/>
        </w:rPr>
        <w:t xml:space="preserve"> по делам несовершеннолетних и защите их прав</w:t>
      </w:r>
    </w:p>
    <w:p w:rsidR="00D404A7" w:rsidRPr="000073CF" w:rsidRDefault="00D404A7" w:rsidP="000073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32D" w:rsidRPr="009D125C" w:rsidRDefault="00BC5FFE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25C">
        <w:rPr>
          <w:rFonts w:ascii="Times New Roman" w:hAnsi="Times New Roman" w:cs="Times New Roman"/>
          <w:sz w:val="24"/>
          <w:szCs w:val="24"/>
        </w:rPr>
        <w:t>-</w:t>
      </w:r>
      <w:r w:rsidRPr="009D125C">
        <w:rPr>
          <w:rFonts w:ascii="Times New Roman" w:hAnsi="Times New Roman" w:cs="Times New Roman"/>
          <w:sz w:val="24"/>
          <w:szCs w:val="24"/>
        </w:rPr>
        <w:tab/>
        <w:t>Муниципальная программа «</w:t>
      </w:r>
      <w:r w:rsidR="002C1634" w:rsidRPr="009D125C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</w:t>
      </w:r>
      <w:r w:rsidR="000A1288">
        <w:rPr>
          <w:rFonts w:ascii="Times New Roman" w:hAnsi="Times New Roman" w:cs="Times New Roman"/>
          <w:sz w:val="24"/>
          <w:szCs w:val="24"/>
        </w:rPr>
        <w:t>шений несовершеннолетних на 2023-2027</w:t>
      </w:r>
      <w:r w:rsidR="002C1634" w:rsidRPr="009D125C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9D125C">
        <w:rPr>
          <w:rFonts w:ascii="Times New Roman" w:hAnsi="Times New Roman" w:cs="Times New Roman"/>
          <w:sz w:val="24"/>
          <w:szCs w:val="24"/>
        </w:rPr>
        <w:t xml:space="preserve">», утвержденная Постановлением администрации </w:t>
      </w:r>
      <w:r w:rsidR="000A1288">
        <w:rPr>
          <w:rFonts w:ascii="Times New Roman" w:hAnsi="Times New Roman" w:cs="Times New Roman"/>
          <w:sz w:val="24"/>
          <w:szCs w:val="24"/>
        </w:rPr>
        <w:t>Должанского района №542 от 31</w:t>
      </w:r>
      <w:r w:rsidRPr="009D125C">
        <w:rPr>
          <w:rFonts w:ascii="Times New Roman" w:hAnsi="Times New Roman" w:cs="Times New Roman"/>
          <w:sz w:val="24"/>
          <w:szCs w:val="24"/>
        </w:rPr>
        <w:t>.0</w:t>
      </w:r>
      <w:r w:rsidR="000A1288">
        <w:rPr>
          <w:rFonts w:ascii="Times New Roman" w:hAnsi="Times New Roman" w:cs="Times New Roman"/>
          <w:sz w:val="24"/>
          <w:szCs w:val="24"/>
        </w:rPr>
        <w:t>8.2022</w:t>
      </w:r>
      <w:r w:rsidRPr="009D125C">
        <w:rPr>
          <w:rFonts w:ascii="Times New Roman" w:hAnsi="Times New Roman" w:cs="Times New Roman"/>
          <w:sz w:val="24"/>
          <w:szCs w:val="24"/>
        </w:rPr>
        <w:t xml:space="preserve"> г.</w:t>
      </w:r>
      <w:r w:rsidR="001F2597" w:rsidRPr="009D125C">
        <w:rPr>
          <w:rFonts w:ascii="Times New Roman" w:hAnsi="Times New Roman" w:cs="Times New Roman"/>
          <w:sz w:val="24"/>
          <w:szCs w:val="24"/>
        </w:rPr>
        <w:t>;</w:t>
      </w:r>
      <w:r w:rsidRPr="009D1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619" w:rsidRPr="009D125C" w:rsidRDefault="00BC5619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25C">
        <w:rPr>
          <w:rFonts w:ascii="Times New Roman" w:hAnsi="Times New Roman" w:cs="Times New Roman"/>
          <w:sz w:val="24"/>
          <w:szCs w:val="24"/>
        </w:rPr>
        <w:t>-</w:t>
      </w:r>
      <w:r w:rsidRPr="009D125C">
        <w:rPr>
          <w:rFonts w:ascii="Times New Roman" w:hAnsi="Times New Roman" w:cs="Times New Roman"/>
          <w:sz w:val="24"/>
          <w:szCs w:val="24"/>
        </w:rPr>
        <w:tab/>
      </w:r>
      <w:r w:rsidR="007C2EA3" w:rsidRPr="009D125C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2C1634" w:rsidRPr="009D125C">
        <w:rPr>
          <w:rFonts w:ascii="Times New Roman" w:hAnsi="Times New Roman" w:cs="Times New Roman"/>
          <w:sz w:val="24"/>
          <w:szCs w:val="24"/>
        </w:rPr>
        <w:t xml:space="preserve">«Организация </w:t>
      </w:r>
      <w:r w:rsidRPr="009D125C">
        <w:rPr>
          <w:rFonts w:ascii="Times New Roman" w:hAnsi="Times New Roman" w:cs="Times New Roman"/>
          <w:sz w:val="24"/>
          <w:szCs w:val="24"/>
        </w:rPr>
        <w:t xml:space="preserve">временного трудоустройства несовершеннолетних граждан в возрасте от 14 до 18 лет в свободное от учебы время </w:t>
      </w:r>
      <w:r w:rsidR="000A1288">
        <w:rPr>
          <w:rFonts w:ascii="Times New Roman" w:hAnsi="Times New Roman" w:cs="Times New Roman"/>
          <w:sz w:val="24"/>
          <w:szCs w:val="24"/>
        </w:rPr>
        <w:t>на период 2023</w:t>
      </w:r>
      <w:r w:rsidR="002C1634" w:rsidRPr="009D125C">
        <w:rPr>
          <w:rFonts w:ascii="Times New Roman" w:hAnsi="Times New Roman" w:cs="Times New Roman"/>
          <w:sz w:val="24"/>
          <w:szCs w:val="24"/>
        </w:rPr>
        <w:t>-2</w:t>
      </w:r>
      <w:r w:rsidR="000A1288">
        <w:rPr>
          <w:rFonts w:ascii="Times New Roman" w:hAnsi="Times New Roman" w:cs="Times New Roman"/>
          <w:sz w:val="24"/>
          <w:szCs w:val="24"/>
        </w:rPr>
        <w:t>027</w:t>
      </w:r>
      <w:r w:rsidR="0055232D" w:rsidRPr="009D125C">
        <w:rPr>
          <w:rFonts w:ascii="Times New Roman" w:hAnsi="Times New Roman" w:cs="Times New Roman"/>
          <w:sz w:val="24"/>
          <w:szCs w:val="24"/>
        </w:rPr>
        <w:t xml:space="preserve"> год</w:t>
      </w:r>
      <w:r w:rsidR="002C1634" w:rsidRPr="009D125C">
        <w:rPr>
          <w:rFonts w:ascii="Times New Roman" w:hAnsi="Times New Roman" w:cs="Times New Roman"/>
          <w:sz w:val="24"/>
          <w:szCs w:val="24"/>
        </w:rPr>
        <w:t>ы</w:t>
      </w:r>
      <w:r w:rsidR="0055232D" w:rsidRPr="009D125C">
        <w:rPr>
          <w:rFonts w:ascii="Times New Roman" w:hAnsi="Times New Roman" w:cs="Times New Roman"/>
          <w:sz w:val="24"/>
          <w:szCs w:val="24"/>
        </w:rPr>
        <w:t xml:space="preserve">», утвержденная Постановлением администрации </w:t>
      </w:r>
      <w:r w:rsidR="000A1288">
        <w:rPr>
          <w:rFonts w:ascii="Times New Roman" w:hAnsi="Times New Roman" w:cs="Times New Roman"/>
          <w:sz w:val="24"/>
          <w:szCs w:val="24"/>
        </w:rPr>
        <w:t>Должанского района №514</w:t>
      </w:r>
      <w:r w:rsidR="00AD77F5" w:rsidRPr="009D125C">
        <w:rPr>
          <w:rFonts w:ascii="Times New Roman" w:hAnsi="Times New Roman" w:cs="Times New Roman"/>
          <w:sz w:val="24"/>
          <w:szCs w:val="24"/>
        </w:rPr>
        <w:t xml:space="preserve"> </w:t>
      </w:r>
      <w:r w:rsidR="000A1288">
        <w:rPr>
          <w:rFonts w:ascii="Times New Roman" w:hAnsi="Times New Roman" w:cs="Times New Roman"/>
          <w:sz w:val="24"/>
          <w:szCs w:val="24"/>
        </w:rPr>
        <w:t>от 23.08.2022</w:t>
      </w:r>
      <w:r w:rsidR="001F2597" w:rsidRPr="009D125C">
        <w:rPr>
          <w:rFonts w:ascii="Times New Roman" w:hAnsi="Times New Roman" w:cs="Times New Roman"/>
          <w:sz w:val="24"/>
          <w:szCs w:val="24"/>
        </w:rPr>
        <w:t xml:space="preserve"> г</w:t>
      </w:r>
      <w:r w:rsidR="000A1288">
        <w:rPr>
          <w:rFonts w:ascii="Times New Roman" w:hAnsi="Times New Roman" w:cs="Times New Roman"/>
          <w:sz w:val="24"/>
          <w:szCs w:val="24"/>
        </w:rPr>
        <w:t xml:space="preserve"> (изм.  от 13.01.2023 г. №23)</w:t>
      </w:r>
      <w:r w:rsidR="001F2597" w:rsidRPr="009D125C">
        <w:rPr>
          <w:rFonts w:ascii="Times New Roman" w:hAnsi="Times New Roman" w:cs="Times New Roman"/>
          <w:sz w:val="24"/>
          <w:szCs w:val="24"/>
        </w:rPr>
        <w:t>;</w:t>
      </w:r>
    </w:p>
    <w:p w:rsidR="00DD0743" w:rsidRPr="00C129DC" w:rsidRDefault="0055232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9DC">
        <w:rPr>
          <w:rFonts w:ascii="Times New Roman" w:hAnsi="Times New Roman" w:cs="Times New Roman"/>
          <w:sz w:val="24"/>
          <w:szCs w:val="24"/>
        </w:rPr>
        <w:t>-</w:t>
      </w:r>
      <w:r w:rsidRPr="00C129DC">
        <w:rPr>
          <w:rFonts w:ascii="Times New Roman" w:hAnsi="Times New Roman" w:cs="Times New Roman"/>
          <w:sz w:val="24"/>
          <w:szCs w:val="24"/>
        </w:rPr>
        <w:tab/>
      </w:r>
      <w:r w:rsidR="00D978D6" w:rsidRPr="00C129DC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9D125C" w:rsidRPr="00C129DC">
        <w:rPr>
          <w:rFonts w:ascii="Times New Roman" w:hAnsi="Times New Roman" w:cs="Times New Roman"/>
          <w:sz w:val="24"/>
          <w:szCs w:val="24"/>
        </w:rPr>
        <w:t xml:space="preserve"> «Молодежь на 2021-2025 годы», утвержденная Постановлением администрации Должанского района № 51 от 09.02.2021 г.».</w:t>
      </w:r>
    </w:p>
    <w:p w:rsidR="00D40CDD" w:rsidRPr="00A75580" w:rsidRDefault="0055232D" w:rsidP="00C14F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5580">
        <w:rPr>
          <w:rFonts w:ascii="Times New Roman" w:hAnsi="Times New Roman" w:cs="Times New Roman"/>
        </w:rPr>
        <w:tab/>
      </w:r>
    </w:p>
    <w:p w:rsidR="00F6673C" w:rsidRPr="000073CF" w:rsidRDefault="00F6673C" w:rsidP="000073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>Аналитическая оценка реализации полномочий Комиссии.</w:t>
      </w:r>
    </w:p>
    <w:p w:rsidR="00A75580" w:rsidRPr="000073CF" w:rsidRDefault="00A75580" w:rsidP="000073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4A5" w:rsidRPr="000073CF" w:rsidRDefault="00F6673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По официальным статистическим данным на территории </w:t>
      </w:r>
      <w:r w:rsidR="002C1634" w:rsidRPr="000073CF">
        <w:rPr>
          <w:rFonts w:ascii="Times New Roman" w:hAnsi="Times New Roman" w:cs="Times New Roman"/>
          <w:sz w:val="24"/>
          <w:szCs w:val="24"/>
        </w:rPr>
        <w:t xml:space="preserve">Должанского </w:t>
      </w:r>
      <w:r w:rsidRPr="000073CF">
        <w:rPr>
          <w:rFonts w:ascii="Times New Roman" w:hAnsi="Times New Roman" w:cs="Times New Roman"/>
          <w:sz w:val="24"/>
          <w:szCs w:val="24"/>
        </w:rPr>
        <w:t>района проживает:</w:t>
      </w:r>
      <w:r w:rsidR="00C614A5" w:rsidRPr="0000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73C" w:rsidRPr="000073CF" w:rsidRDefault="002C1634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</w:r>
      <w:r w:rsidR="00EB2E16">
        <w:rPr>
          <w:rFonts w:ascii="Times New Roman" w:hAnsi="Times New Roman" w:cs="Times New Roman"/>
          <w:sz w:val="24"/>
          <w:szCs w:val="24"/>
        </w:rPr>
        <w:t xml:space="preserve">несовершеннолетних  - </w:t>
      </w:r>
      <w:r w:rsidR="00C062D9">
        <w:rPr>
          <w:rFonts w:ascii="Times New Roman" w:hAnsi="Times New Roman" w:cs="Times New Roman"/>
          <w:sz w:val="24"/>
          <w:szCs w:val="24"/>
        </w:rPr>
        <w:t>1612</w:t>
      </w:r>
    </w:p>
    <w:p w:rsidR="00F6673C" w:rsidRPr="000073CF" w:rsidRDefault="00F6673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>в том числе от 0 до 6 лет -</w:t>
      </w:r>
      <w:r w:rsidR="0067540D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="00C062D9">
        <w:rPr>
          <w:rFonts w:ascii="Times New Roman" w:hAnsi="Times New Roman" w:cs="Times New Roman"/>
          <w:sz w:val="24"/>
          <w:szCs w:val="24"/>
        </w:rPr>
        <w:t>478</w:t>
      </w:r>
    </w:p>
    <w:p w:rsidR="00F6673C" w:rsidRPr="000073CF" w:rsidRDefault="00F6673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>от 7 до 13 лет -</w:t>
      </w:r>
      <w:r w:rsidR="0067540D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="00C062D9">
        <w:rPr>
          <w:rFonts w:ascii="Times New Roman" w:hAnsi="Times New Roman" w:cs="Times New Roman"/>
          <w:sz w:val="24"/>
          <w:szCs w:val="24"/>
        </w:rPr>
        <w:t>742</w:t>
      </w:r>
    </w:p>
    <w:p w:rsidR="00F6673C" w:rsidRPr="000073CF" w:rsidRDefault="00F6673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>от 14 до 18 лет -</w:t>
      </w:r>
      <w:r w:rsidR="0067540D" w:rsidRPr="000073CF">
        <w:rPr>
          <w:rFonts w:ascii="Times New Roman" w:hAnsi="Times New Roman" w:cs="Times New Roman"/>
          <w:sz w:val="24"/>
          <w:szCs w:val="24"/>
        </w:rPr>
        <w:t xml:space="preserve">  </w:t>
      </w:r>
      <w:r w:rsidR="00C062D9">
        <w:rPr>
          <w:rFonts w:ascii="Times New Roman" w:hAnsi="Times New Roman" w:cs="Times New Roman"/>
          <w:sz w:val="24"/>
          <w:szCs w:val="24"/>
        </w:rPr>
        <w:t>392</w:t>
      </w:r>
    </w:p>
    <w:p w:rsidR="0067540D" w:rsidRPr="000073CF" w:rsidRDefault="0067540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 xml:space="preserve">общеобразовательных школ - </w:t>
      </w:r>
      <w:r w:rsidR="00D1081F">
        <w:rPr>
          <w:rFonts w:ascii="Times New Roman" w:hAnsi="Times New Roman" w:cs="Times New Roman"/>
          <w:sz w:val="24"/>
          <w:szCs w:val="24"/>
        </w:rPr>
        <w:t>7</w:t>
      </w:r>
    </w:p>
    <w:p w:rsidR="0067540D" w:rsidRPr="000073CF" w:rsidRDefault="0067540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>в них обучающихся –</w:t>
      </w:r>
      <w:r w:rsidR="00D1081F">
        <w:rPr>
          <w:rFonts w:ascii="Times New Roman" w:hAnsi="Times New Roman" w:cs="Times New Roman"/>
          <w:sz w:val="24"/>
          <w:szCs w:val="24"/>
        </w:rPr>
        <w:t xml:space="preserve"> 868</w:t>
      </w:r>
    </w:p>
    <w:p w:rsidR="00CA7392" w:rsidRDefault="0067540D" w:rsidP="00F11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Pr="000073CF">
        <w:rPr>
          <w:rFonts w:ascii="Times New Roman" w:hAnsi="Times New Roman" w:cs="Times New Roman"/>
          <w:sz w:val="24"/>
          <w:szCs w:val="24"/>
        </w:rPr>
        <w:tab/>
        <w:t xml:space="preserve">общее количество обучающихся образовательных организаций в </w:t>
      </w:r>
      <w:r w:rsidR="00D1081F">
        <w:rPr>
          <w:rFonts w:ascii="Times New Roman" w:hAnsi="Times New Roman" w:cs="Times New Roman"/>
          <w:sz w:val="24"/>
          <w:szCs w:val="24"/>
        </w:rPr>
        <w:t>2025</w:t>
      </w:r>
      <w:r w:rsidR="002C1634" w:rsidRPr="000073CF">
        <w:rPr>
          <w:rFonts w:ascii="Times New Roman" w:hAnsi="Times New Roman" w:cs="Times New Roman"/>
          <w:sz w:val="24"/>
          <w:szCs w:val="24"/>
        </w:rPr>
        <w:t xml:space="preserve"> года по состоянию на 31</w:t>
      </w:r>
      <w:r w:rsidR="00D40CDD" w:rsidRPr="000073CF">
        <w:rPr>
          <w:rFonts w:ascii="Times New Roman" w:hAnsi="Times New Roman" w:cs="Times New Roman"/>
          <w:sz w:val="24"/>
          <w:szCs w:val="24"/>
        </w:rPr>
        <w:t>.</w:t>
      </w:r>
      <w:r w:rsidR="00F87FD3" w:rsidRPr="000073CF">
        <w:rPr>
          <w:rFonts w:ascii="Times New Roman" w:hAnsi="Times New Roman" w:cs="Times New Roman"/>
          <w:sz w:val="24"/>
          <w:szCs w:val="24"/>
        </w:rPr>
        <w:t>12</w:t>
      </w:r>
      <w:r w:rsidR="00D1081F">
        <w:rPr>
          <w:rFonts w:ascii="Times New Roman" w:hAnsi="Times New Roman" w:cs="Times New Roman"/>
          <w:sz w:val="24"/>
          <w:szCs w:val="24"/>
        </w:rPr>
        <w:t>.2025</w:t>
      </w:r>
      <w:r w:rsidRPr="000073CF">
        <w:rPr>
          <w:rFonts w:ascii="Times New Roman" w:hAnsi="Times New Roman" w:cs="Times New Roman"/>
          <w:sz w:val="24"/>
          <w:szCs w:val="24"/>
        </w:rPr>
        <w:t xml:space="preserve"> г. -  </w:t>
      </w:r>
      <w:r w:rsidR="00D1081F">
        <w:rPr>
          <w:rFonts w:ascii="Times New Roman" w:hAnsi="Times New Roman" w:cs="Times New Roman"/>
          <w:sz w:val="24"/>
          <w:szCs w:val="24"/>
        </w:rPr>
        <w:t>868</w:t>
      </w:r>
      <w:r w:rsidRPr="000073CF">
        <w:rPr>
          <w:rFonts w:ascii="Times New Roman" w:hAnsi="Times New Roman" w:cs="Times New Roman"/>
          <w:sz w:val="24"/>
          <w:szCs w:val="24"/>
        </w:rPr>
        <w:t xml:space="preserve"> человек, что составляет</w:t>
      </w:r>
      <w:r w:rsidR="00D1081F">
        <w:rPr>
          <w:rFonts w:ascii="Times New Roman" w:hAnsi="Times New Roman" w:cs="Times New Roman"/>
          <w:sz w:val="24"/>
          <w:szCs w:val="24"/>
        </w:rPr>
        <w:t xml:space="preserve"> 53</w:t>
      </w:r>
      <w:r w:rsidR="00EB2E16">
        <w:rPr>
          <w:rFonts w:ascii="Times New Roman" w:hAnsi="Times New Roman" w:cs="Times New Roman"/>
          <w:sz w:val="24"/>
          <w:szCs w:val="24"/>
        </w:rPr>
        <w:t>,8</w:t>
      </w:r>
      <w:r w:rsidRPr="000073CF">
        <w:rPr>
          <w:rFonts w:ascii="Times New Roman" w:hAnsi="Times New Roman" w:cs="Times New Roman"/>
          <w:sz w:val="24"/>
          <w:szCs w:val="24"/>
        </w:rPr>
        <w:t xml:space="preserve">% от общего числа несовершеннолетних, проживающих на территории </w:t>
      </w:r>
      <w:r w:rsidR="00FC2FC5" w:rsidRPr="000073CF">
        <w:rPr>
          <w:rFonts w:ascii="Times New Roman" w:hAnsi="Times New Roman" w:cs="Times New Roman"/>
          <w:sz w:val="24"/>
          <w:szCs w:val="24"/>
        </w:rPr>
        <w:t xml:space="preserve"> Должанского </w:t>
      </w:r>
      <w:r w:rsidR="00F11D76">
        <w:rPr>
          <w:rFonts w:ascii="Times New Roman" w:hAnsi="Times New Roman" w:cs="Times New Roman"/>
          <w:sz w:val="24"/>
          <w:szCs w:val="24"/>
        </w:rPr>
        <w:t>района.</w:t>
      </w:r>
    </w:p>
    <w:p w:rsidR="00CA7392" w:rsidRDefault="0067540D" w:rsidP="00F11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На профилактическом учете состоит</w:t>
      </w:r>
      <w:r w:rsidR="00D40CDD" w:rsidRPr="000073CF">
        <w:rPr>
          <w:rFonts w:ascii="Times New Roman" w:hAnsi="Times New Roman" w:cs="Times New Roman"/>
          <w:sz w:val="24"/>
          <w:szCs w:val="24"/>
        </w:rPr>
        <w:t>:</w:t>
      </w:r>
      <w:r w:rsidRPr="0000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C2E" w:rsidRPr="00CA7392" w:rsidRDefault="00460C2E" w:rsidP="00F11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86" w:type="dxa"/>
        <w:tblLayout w:type="fixed"/>
        <w:tblLook w:val="04A0" w:firstRow="1" w:lastRow="0" w:firstColumn="1" w:lastColumn="0" w:noHBand="0" w:noVBand="1"/>
      </w:tblPr>
      <w:tblGrid>
        <w:gridCol w:w="1820"/>
        <w:gridCol w:w="1013"/>
        <w:gridCol w:w="1015"/>
        <w:gridCol w:w="1013"/>
        <w:gridCol w:w="1015"/>
        <w:gridCol w:w="845"/>
        <w:gridCol w:w="1013"/>
        <w:gridCol w:w="1352"/>
      </w:tblGrid>
      <w:tr w:rsidR="00D1081F" w:rsidRPr="00A75580" w:rsidTr="001C6F2D">
        <w:trPr>
          <w:cantSplit/>
          <w:trHeight w:val="2143"/>
        </w:trPr>
        <w:tc>
          <w:tcPr>
            <w:tcW w:w="1820" w:type="dxa"/>
          </w:tcPr>
          <w:p w:rsidR="00D1081F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A75580">
              <w:rPr>
                <w:rFonts w:ascii="Times New Roman" w:hAnsi="Times New Roman" w:cs="Times New Roman"/>
              </w:rPr>
              <w:t>Состоит</w:t>
            </w:r>
          </w:p>
          <w:p w:rsidR="00D1081F" w:rsidRPr="00A75580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A75580">
              <w:rPr>
                <w:rFonts w:ascii="Times New Roman" w:hAnsi="Times New Roman" w:cs="Times New Roman"/>
              </w:rPr>
              <w:t xml:space="preserve"> на учете:</w:t>
            </w:r>
          </w:p>
        </w:tc>
        <w:tc>
          <w:tcPr>
            <w:tcW w:w="1013" w:type="dxa"/>
          </w:tcPr>
          <w:p w:rsidR="00D1081F" w:rsidRPr="00043817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043817">
              <w:rPr>
                <w:rFonts w:ascii="Times New Roman" w:hAnsi="Times New Roman" w:cs="Times New Roman"/>
              </w:rPr>
              <w:t>По состоянию на 31.12.2019</w:t>
            </w:r>
          </w:p>
        </w:tc>
        <w:tc>
          <w:tcPr>
            <w:tcW w:w="1015" w:type="dxa"/>
          </w:tcPr>
          <w:p w:rsidR="00D1081F" w:rsidRPr="00043817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043817">
              <w:rPr>
                <w:rFonts w:ascii="Times New Roman" w:hAnsi="Times New Roman" w:cs="Times New Roman"/>
              </w:rPr>
              <w:t>По состоянию на 31.12.2020</w:t>
            </w:r>
          </w:p>
        </w:tc>
        <w:tc>
          <w:tcPr>
            <w:tcW w:w="1013" w:type="dxa"/>
          </w:tcPr>
          <w:p w:rsidR="00D1081F" w:rsidRPr="00043817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043817">
              <w:rPr>
                <w:rFonts w:ascii="Times New Roman" w:hAnsi="Times New Roman" w:cs="Times New Roman"/>
              </w:rPr>
              <w:t>По состоянию на 31.12.2021</w:t>
            </w:r>
          </w:p>
        </w:tc>
        <w:tc>
          <w:tcPr>
            <w:tcW w:w="1015" w:type="dxa"/>
          </w:tcPr>
          <w:p w:rsidR="00D1081F" w:rsidRPr="00043817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043817">
              <w:rPr>
                <w:rFonts w:ascii="Times New Roman" w:hAnsi="Times New Roman" w:cs="Times New Roman"/>
              </w:rPr>
              <w:t>По состоянию на 31.12.2022</w:t>
            </w:r>
          </w:p>
        </w:tc>
        <w:tc>
          <w:tcPr>
            <w:tcW w:w="845" w:type="dxa"/>
          </w:tcPr>
          <w:p w:rsidR="00D1081F" w:rsidRPr="00460C2E" w:rsidRDefault="00D1081F" w:rsidP="001E6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 состоянию на 31.12.20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31.12.2024</w:t>
            </w:r>
          </w:p>
        </w:tc>
        <w:tc>
          <w:tcPr>
            <w:tcW w:w="1352" w:type="dxa"/>
          </w:tcPr>
          <w:p w:rsidR="00D1081F" w:rsidRDefault="001C6F2D" w:rsidP="001E6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31.12.2025</w:t>
            </w:r>
          </w:p>
        </w:tc>
      </w:tr>
      <w:tr w:rsidR="00D1081F" w:rsidRPr="00A75580" w:rsidTr="00114775">
        <w:trPr>
          <w:trHeight w:val="1153"/>
        </w:trPr>
        <w:tc>
          <w:tcPr>
            <w:tcW w:w="1820" w:type="dxa"/>
          </w:tcPr>
          <w:p w:rsidR="00D1081F" w:rsidRPr="00A75580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A75580">
              <w:rPr>
                <w:rFonts w:ascii="Times New Roman" w:hAnsi="Times New Roman" w:cs="Times New Roman"/>
              </w:rPr>
              <w:t>несовершеннолетних  (профилактический учет КДН)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2" w:type="dxa"/>
          </w:tcPr>
          <w:p w:rsidR="00D1081F" w:rsidRDefault="001C6F2D" w:rsidP="001E6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1081F" w:rsidRPr="00A75580" w:rsidTr="00114775">
        <w:trPr>
          <w:trHeight w:val="1579"/>
        </w:trPr>
        <w:tc>
          <w:tcPr>
            <w:tcW w:w="1820" w:type="dxa"/>
          </w:tcPr>
          <w:p w:rsidR="00D1081F" w:rsidRPr="00A75580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A75580">
              <w:rPr>
                <w:rFonts w:ascii="Times New Roman" w:hAnsi="Times New Roman" w:cs="Times New Roman"/>
              </w:rPr>
              <w:t>Несовершеннолетних, находящихся в социально-опасном положении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101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</w:t>
            </w:r>
          </w:p>
        </w:tc>
        <w:tc>
          <w:tcPr>
            <w:tcW w:w="101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</w:t>
            </w:r>
          </w:p>
        </w:tc>
        <w:tc>
          <w:tcPr>
            <w:tcW w:w="84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</w:t>
            </w:r>
          </w:p>
        </w:tc>
        <w:tc>
          <w:tcPr>
            <w:tcW w:w="1352" w:type="dxa"/>
          </w:tcPr>
          <w:p w:rsidR="00D1081F" w:rsidRDefault="001C6F2D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</w:t>
            </w:r>
          </w:p>
        </w:tc>
      </w:tr>
      <w:tr w:rsidR="00D1081F" w:rsidRPr="00A75580" w:rsidTr="00114775">
        <w:trPr>
          <w:trHeight w:val="1402"/>
        </w:trPr>
        <w:tc>
          <w:tcPr>
            <w:tcW w:w="1820" w:type="dxa"/>
          </w:tcPr>
          <w:p w:rsidR="00D1081F" w:rsidRPr="00A75580" w:rsidRDefault="00D1081F" w:rsidP="001E6617">
            <w:pPr>
              <w:jc w:val="both"/>
              <w:rPr>
                <w:rFonts w:ascii="Times New Roman" w:hAnsi="Times New Roman" w:cs="Times New Roman"/>
              </w:rPr>
            </w:pPr>
            <w:r w:rsidRPr="00A75580">
              <w:rPr>
                <w:rFonts w:ascii="Times New Roman" w:hAnsi="Times New Roman" w:cs="Times New Roman"/>
              </w:rPr>
              <w:t>Семей, находящихся в социально-опасном положении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01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01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845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1013" w:type="dxa"/>
          </w:tcPr>
          <w:p w:rsidR="00D1081F" w:rsidRDefault="00D1081F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352" w:type="dxa"/>
          </w:tcPr>
          <w:p w:rsidR="00D1081F" w:rsidRDefault="001C6F2D" w:rsidP="001E66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</w:tr>
    </w:tbl>
    <w:p w:rsidR="00543699" w:rsidRPr="00A75580" w:rsidRDefault="00543699" w:rsidP="00C14F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4ED5" w:rsidRPr="000073CF" w:rsidRDefault="00684ED5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Сверка данных и актуализация списков подростков и семей, состоящих на различных видах </w:t>
      </w:r>
      <w:r w:rsidR="007A03BE" w:rsidRPr="000073CF">
        <w:rPr>
          <w:rFonts w:ascii="Times New Roman" w:hAnsi="Times New Roman" w:cs="Times New Roman"/>
          <w:sz w:val="24"/>
          <w:szCs w:val="24"/>
        </w:rPr>
        <w:t>учета, осуществляется ежеквартально</w:t>
      </w:r>
      <w:r w:rsidRPr="000073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4ED5" w:rsidRPr="000073CF" w:rsidRDefault="00684ED5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Среди состоящих на профилактическом учете несовершеннолетних большинство являются учащимися </w:t>
      </w:r>
      <w:r w:rsidR="00AD35DC" w:rsidRPr="000073CF">
        <w:rPr>
          <w:rFonts w:ascii="Times New Roman" w:hAnsi="Times New Roman" w:cs="Times New Roman"/>
          <w:sz w:val="24"/>
          <w:szCs w:val="24"/>
        </w:rPr>
        <w:t>БОУ «</w:t>
      </w:r>
      <w:r w:rsidR="00FF6204" w:rsidRPr="000073CF">
        <w:rPr>
          <w:rFonts w:ascii="Times New Roman" w:hAnsi="Times New Roman" w:cs="Times New Roman"/>
          <w:sz w:val="24"/>
          <w:szCs w:val="24"/>
        </w:rPr>
        <w:t xml:space="preserve">Должанская </w:t>
      </w:r>
      <w:r w:rsidR="00AD35DC" w:rsidRPr="000073CF">
        <w:rPr>
          <w:rFonts w:ascii="Times New Roman" w:hAnsi="Times New Roman" w:cs="Times New Roman"/>
          <w:sz w:val="24"/>
          <w:szCs w:val="24"/>
        </w:rPr>
        <w:t>СОШ»</w:t>
      </w:r>
      <w:r w:rsidR="008C1FA5" w:rsidRPr="000073CF">
        <w:rPr>
          <w:rFonts w:ascii="Times New Roman" w:hAnsi="Times New Roman" w:cs="Times New Roman"/>
          <w:sz w:val="24"/>
          <w:szCs w:val="24"/>
        </w:rPr>
        <w:t>.</w:t>
      </w:r>
    </w:p>
    <w:p w:rsidR="008C1FA5" w:rsidRPr="000073CF" w:rsidRDefault="008C1FA5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Среди семей, занесенных в персонифицированный Банк СОП, семьи, где родители (законные представители) не имеют постоянного места работы, имеют случайные заработки или вовсе не трудоустроены, в большинстве случаев родители имеют склонность к злоупотреблению алкоголем. </w:t>
      </w:r>
    </w:p>
    <w:p w:rsidR="00AD35DC" w:rsidRPr="00A75580" w:rsidRDefault="00AD35DC" w:rsidP="00C14F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12400" w:type="dxa"/>
        <w:tblLayout w:type="fixed"/>
        <w:tblLook w:val="04A0" w:firstRow="1" w:lastRow="0" w:firstColumn="1" w:lastColumn="0" w:noHBand="0" w:noVBand="1"/>
      </w:tblPr>
      <w:tblGrid>
        <w:gridCol w:w="450"/>
        <w:gridCol w:w="1956"/>
        <w:gridCol w:w="979"/>
        <w:gridCol w:w="979"/>
        <w:gridCol w:w="979"/>
        <w:gridCol w:w="974"/>
        <w:gridCol w:w="972"/>
        <w:gridCol w:w="976"/>
        <w:gridCol w:w="972"/>
        <w:gridCol w:w="972"/>
        <w:gridCol w:w="247"/>
        <w:gridCol w:w="972"/>
        <w:gridCol w:w="972"/>
      </w:tblGrid>
      <w:tr w:rsidR="00CF5584" w:rsidRPr="00A75580" w:rsidTr="00CF5584">
        <w:trPr>
          <w:gridAfter w:val="2"/>
          <w:wAfter w:w="1944" w:type="dxa"/>
          <w:trHeight w:val="2072"/>
        </w:trPr>
        <w:tc>
          <w:tcPr>
            <w:tcW w:w="450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979" w:type="dxa"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несовершеннолетних, состоящих на профилактическом учет</w:t>
            </w:r>
          </w:p>
        </w:tc>
        <w:tc>
          <w:tcPr>
            <w:tcW w:w="979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   из семей состоящих на учете по категории СОП.</w:t>
            </w:r>
          </w:p>
        </w:tc>
        <w:tc>
          <w:tcPr>
            <w:tcW w:w="979" w:type="dxa"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несовершеннолетних, состоящих на профилактическом учет</w:t>
            </w:r>
          </w:p>
        </w:tc>
        <w:tc>
          <w:tcPr>
            <w:tcW w:w="974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   из семей состоящих на учете по категории СОП.</w:t>
            </w:r>
          </w:p>
        </w:tc>
        <w:tc>
          <w:tcPr>
            <w:tcW w:w="972" w:type="dxa"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несовершеннолетних, состоящих на профилактическом учет</w:t>
            </w:r>
          </w:p>
        </w:tc>
        <w:tc>
          <w:tcPr>
            <w:tcW w:w="976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   из семей состоящих на учете по категории СОП.</w:t>
            </w:r>
          </w:p>
        </w:tc>
        <w:tc>
          <w:tcPr>
            <w:tcW w:w="972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несовершеннолетних, состоящих на профилактическом учет</w:t>
            </w:r>
          </w:p>
        </w:tc>
        <w:tc>
          <w:tcPr>
            <w:tcW w:w="972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   из семей состоящих на учете по категории СОП.</w:t>
            </w:r>
          </w:p>
        </w:tc>
        <w:tc>
          <w:tcPr>
            <w:tcW w:w="247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584" w:rsidRPr="00A75580" w:rsidTr="00EC4DFD">
        <w:trPr>
          <w:trHeight w:val="133"/>
        </w:trPr>
        <w:tc>
          <w:tcPr>
            <w:tcW w:w="450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 г.</w:t>
            </w:r>
          </w:p>
        </w:tc>
        <w:tc>
          <w:tcPr>
            <w:tcW w:w="19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 г.</w:t>
            </w:r>
          </w:p>
        </w:tc>
        <w:tc>
          <w:tcPr>
            <w:tcW w:w="19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 г.</w:t>
            </w:r>
          </w:p>
        </w:tc>
        <w:tc>
          <w:tcPr>
            <w:tcW w:w="19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 г</w:t>
            </w:r>
          </w:p>
        </w:tc>
        <w:tc>
          <w:tcPr>
            <w:tcW w:w="247" w:type="dxa"/>
            <w:tcBorders>
              <w:left w:val="single" w:sz="18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8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 г.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5584" w:rsidRPr="00A75580" w:rsidTr="00CF5584">
        <w:trPr>
          <w:gridAfter w:val="2"/>
          <w:wAfter w:w="1944" w:type="dxa"/>
          <w:trHeight w:val="247"/>
        </w:trPr>
        <w:tc>
          <w:tcPr>
            <w:tcW w:w="450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БОУ «Должанская сош»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4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7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584" w:rsidRPr="00A75580" w:rsidTr="00CF5584">
        <w:trPr>
          <w:gridAfter w:val="2"/>
          <w:wAfter w:w="1944" w:type="dxa"/>
          <w:trHeight w:val="420"/>
        </w:trPr>
        <w:tc>
          <w:tcPr>
            <w:tcW w:w="450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БОУ «К-Демьяновская сош»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7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584" w:rsidRPr="00A75580" w:rsidTr="00CF5584">
        <w:trPr>
          <w:gridAfter w:val="2"/>
          <w:wAfter w:w="1944" w:type="dxa"/>
          <w:trHeight w:val="276"/>
        </w:trPr>
        <w:tc>
          <w:tcPr>
            <w:tcW w:w="450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БОУ «Никольская сош»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584" w:rsidRPr="00A75580" w:rsidTr="00CF5584">
        <w:trPr>
          <w:gridAfter w:val="2"/>
          <w:wAfter w:w="1944" w:type="dxa"/>
          <w:trHeight w:val="286"/>
        </w:trPr>
        <w:tc>
          <w:tcPr>
            <w:tcW w:w="450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БОУ «Урыновская  сош»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7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584" w:rsidRPr="00A75580" w:rsidTr="00CF5584">
        <w:trPr>
          <w:gridAfter w:val="2"/>
          <w:wAfter w:w="1944" w:type="dxa"/>
          <w:trHeight w:val="276"/>
        </w:trPr>
        <w:tc>
          <w:tcPr>
            <w:tcW w:w="450" w:type="dxa"/>
          </w:tcPr>
          <w:p w:rsidR="00CF5584" w:rsidRPr="00C850DE" w:rsidRDefault="00CF5584" w:rsidP="00CF55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БОУ «В-Ольшанская сош»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584" w:rsidRPr="00A75580" w:rsidTr="00CF5584">
        <w:trPr>
          <w:gridAfter w:val="2"/>
          <w:wAfter w:w="1944" w:type="dxa"/>
          <w:trHeight w:val="420"/>
        </w:trPr>
        <w:tc>
          <w:tcPr>
            <w:tcW w:w="450" w:type="dxa"/>
          </w:tcPr>
          <w:p w:rsidR="00CF5584" w:rsidRPr="00C850DE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БОУ «Быстринская оош»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7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584" w:rsidRPr="00A75580" w:rsidTr="00CF5584">
        <w:trPr>
          <w:gridAfter w:val="2"/>
          <w:wAfter w:w="1944" w:type="dxa"/>
          <w:trHeight w:val="276"/>
        </w:trPr>
        <w:tc>
          <w:tcPr>
            <w:tcW w:w="450" w:type="dxa"/>
          </w:tcPr>
          <w:p w:rsidR="00CF5584" w:rsidRPr="00C850DE" w:rsidRDefault="00CF5584" w:rsidP="00CF5584">
            <w:pPr>
              <w:ind w:lef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56" w:type="dxa"/>
          </w:tcPr>
          <w:p w:rsidR="00CF5584" w:rsidRPr="00C850DE" w:rsidRDefault="00CF5584" w:rsidP="00CF5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0DE">
              <w:rPr>
                <w:rFonts w:ascii="Times New Roman" w:hAnsi="Times New Roman" w:cs="Times New Roman"/>
                <w:sz w:val="18"/>
                <w:szCs w:val="18"/>
              </w:rPr>
              <w:t>БОУ «Егорьевская оош»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2" w:type="dxa"/>
            <w:tcBorders>
              <w:left w:val="single" w:sz="18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7" w:type="dxa"/>
            <w:tcBorders>
              <w:left w:val="single" w:sz="2" w:space="0" w:color="auto"/>
              <w:right w:val="single" w:sz="18" w:space="0" w:color="auto"/>
            </w:tcBorders>
          </w:tcPr>
          <w:p w:rsidR="00CF5584" w:rsidRDefault="00CF5584" w:rsidP="00CF5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1FA5" w:rsidRPr="000073CF" w:rsidRDefault="008C1FA5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Свою де</w:t>
      </w:r>
      <w:r w:rsidR="005B0193" w:rsidRPr="000073CF">
        <w:rPr>
          <w:rFonts w:ascii="Times New Roman" w:hAnsi="Times New Roman" w:cs="Times New Roman"/>
          <w:sz w:val="24"/>
          <w:szCs w:val="24"/>
        </w:rPr>
        <w:t>ятельность комиссия осуществляла</w:t>
      </w:r>
      <w:r w:rsidRPr="000073CF">
        <w:rPr>
          <w:rFonts w:ascii="Times New Roman" w:hAnsi="Times New Roman" w:cs="Times New Roman"/>
          <w:sz w:val="24"/>
          <w:szCs w:val="24"/>
        </w:rPr>
        <w:t xml:space="preserve"> в соответствии с ут</w:t>
      </w:r>
      <w:r w:rsidR="00ED13AF">
        <w:rPr>
          <w:rFonts w:ascii="Times New Roman" w:hAnsi="Times New Roman" w:cs="Times New Roman"/>
          <w:sz w:val="24"/>
          <w:szCs w:val="24"/>
        </w:rPr>
        <w:t>вержденным планом работы на 202</w:t>
      </w:r>
      <w:r w:rsidR="00CF5584">
        <w:rPr>
          <w:rFonts w:ascii="Times New Roman" w:hAnsi="Times New Roman" w:cs="Times New Roman"/>
          <w:sz w:val="24"/>
          <w:szCs w:val="24"/>
        </w:rPr>
        <w:t>5</w:t>
      </w:r>
      <w:r w:rsidRPr="000073CF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22002E" w:rsidRPr="000073CF">
        <w:rPr>
          <w:rFonts w:ascii="Times New Roman" w:hAnsi="Times New Roman" w:cs="Times New Roman"/>
          <w:sz w:val="24"/>
          <w:szCs w:val="24"/>
        </w:rPr>
        <w:t>Муниципальной программой «Профилактика безнадзорности и правонару</w:t>
      </w:r>
      <w:r w:rsidR="00ED13AF">
        <w:rPr>
          <w:rFonts w:ascii="Times New Roman" w:hAnsi="Times New Roman" w:cs="Times New Roman"/>
          <w:sz w:val="24"/>
          <w:szCs w:val="24"/>
        </w:rPr>
        <w:t>шений несовершеннолетних на 2023-2027</w:t>
      </w:r>
      <w:r w:rsidR="0022002E" w:rsidRPr="000073CF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BC2175" w:rsidRPr="000073CF" w:rsidRDefault="00B778DC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В план работы К</w:t>
      </w:r>
      <w:r w:rsidR="00E42116" w:rsidRPr="000073CF">
        <w:rPr>
          <w:rFonts w:ascii="Times New Roman" w:hAnsi="Times New Roman" w:cs="Times New Roman"/>
          <w:sz w:val="24"/>
          <w:szCs w:val="24"/>
        </w:rPr>
        <w:t>омиссии в течение года вносятся</w:t>
      </w:r>
      <w:r w:rsidR="008C1FA5" w:rsidRPr="000073CF">
        <w:rPr>
          <w:rFonts w:ascii="Times New Roman" w:hAnsi="Times New Roman" w:cs="Times New Roman"/>
          <w:sz w:val="24"/>
          <w:szCs w:val="24"/>
        </w:rPr>
        <w:t xml:space="preserve"> коррективы с учетом рекомендаций комиссии по делам несовершеннолетн</w:t>
      </w:r>
      <w:r w:rsidR="008F612A" w:rsidRPr="000073CF">
        <w:rPr>
          <w:rFonts w:ascii="Times New Roman" w:hAnsi="Times New Roman" w:cs="Times New Roman"/>
          <w:sz w:val="24"/>
          <w:szCs w:val="24"/>
        </w:rPr>
        <w:t>их и защите их прав в Орловской</w:t>
      </w:r>
      <w:r w:rsidR="00BC2175" w:rsidRPr="000073CF">
        <w:rPr>
          <w:rFonts w:ascii="Times New Roman" w:hAnsi="Times New Roman" w:cs="Times New Roman"/>
          <w:sz w:val="24"/>
          <w:szCs w:val="24"/>
        </w:rPr>
        <w:t xml:space="preserve"> области. </w:t>
      </w:r>
      <w:r w:rsidR="008C1FA5" w:rsidRPr="0000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699" w:rsidRPr="000073CF" w:rsidRDefault="0022002E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В </w:t>
      </w:r>
      <w:r w:rsidR="00CF5584">
        <w:rPr>
          <w:rFonts w:ascii="Times New Roman" w:hAnsi="Times New Roman" w:cs="Times New Roman"/>
          <w:sz w:val="24"/>
          <w:szCs w:val="24"/>
        </w:rPr>
        <w:t>2025</w:t>
      </w:r>
      <w:r w:rsidR="008C1FA5" w:rsidRPr="000073CF">
        <w:rPr>
          <w:rFonts w:ascii="Times New Roman" w:hAnsi="Times New Roman" w:cs="Times New Roman"/>
          <w:sz w:val="24"/>
          <w:szCs w:val="24"/>
        </w:rPr>
        <w:t xml:space="preserve"> год</w:t>
      </w:r>
      <w:r w:rsidRPr="000073CF">
        <w:rPr>
          <w:rFonts w:ascii="Times New Roman" w:hAnsi="Times New Roman" w:cs="Times New Roman"/>
          <w:sz w:val="24"/>
          <w:szCs w:val="24"/>
        </w:rPr>
        <w:t xml:space="preserve">у </w:t>
      </w:r>
      <w:r w:rsidR="008C1FA5" w:rsidRPr="000073CF">
        <w:rPr>
          <w:rFonts w:ascii="Times New Roman" w:hAnsi="Times New Roman" w:cs="Times New Roman"/>
          <w:sz w:val="24"/>
          <w:szCs w:val="24"/>
        </w:rPr>
        <w:t xml:space="preserve"> п</w:t>
      </w:r>
      <w:r w:rsidR="005B0193" w:rsidRPr="000073CF">
        <w:rPr>
          <w:rFonts w:ascii="Times New Roman" w:hAnsi="Times New Roman" w:cs="Times New Roman"/>
          <w:sz w:val="24"/>
          <w:szCs w:val="24"/>
        </w:rPr>
        <w:t>роведено 14</w:t>
      </w:r>
      <w:r w:rsidRPr="000073CF">
        <w:rPr>
          <w:rFonts w:ascii="Times New Roman" w:hAnsi="Times New Roman" w:cs="Times New Roman"/>
          <w:sz w:val="24"/>
          <w:szCs w:val="24"/>
        </w:rPr>
        <w:t xml:space="preserve"> заседаний </w:t>
      </w:r>
      <w:r w:rsidR="00E42116" w:rsidRPr="000073CF">
        <w:rPr>
          <w:rFonts w:ascii="Times New Roman" w:hAnsi="Times New Roman" w:cs="Times New Roman"/>
          <w:sz w:val="24"/>
          <w:szCs w:val="24"/>
        </w:rPr>
        <w:t xml:space="preserve"> К</w:t>
      </w:r>
      <w:r w:rsidR="002B5DF1" w:rsidRPr="000073CF">
        <w:rPr>
          <w:rFonts w:ascii="Times New Roman" w:hAnsi="Times New Roman" w:cs="Times New Roman"/>
          <w:sz w:val="24"/>
          <w:szCs w:val="24"/>
        </w:rPr>
        <w:t>омиссии.</w:t>
      </w:r>
      <w:r w:rsidR="008F612A" w:rsidRPr="0000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2A" w:rsidRPr="000073CF" w:rsidRDefault="008F612A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На заседаниях комиссии в </w:t>
      </w:r>
      <w:r w:rsidR="00E42116" w:rsidRPr="000073CF">
        <w:rPr>
          <w:rFonts w:ascii="Times New Roman" w:hAnsi="Times New Roman" w:cs="Times New Roman"/>
          <w:sz w:val="24"/>
          <w:szCs w:val="24"/>
        </w:rPr>
        <w:t>отче</w:t>
      </w:r>
      <w:r w:rsidR="004A1AD4" w:rsidRPr="000073CF">
        <w:rPr>
          <w:rFonts w:ascii="Times New Roman" w:hAnsi="Times New Roman" w:cs="Times New Roman"/>
          <w:sz w:val="24"/>
          <w:szCs w:val="24"/>
        </w:rPr>
        <w:t>т</w:t>
      </w:r>
      <w:r w:rsidR="00D734D9">
        <w:rPr>
          <w:rFonts w:ascii="Times New Roman" w:hAnsi="Times New Roman" w:cs="Times New Roman"/>
          <w:sz w:val="24"/>
          <w:szCs w:val="24"/>
        </w:rPr>
        <w:t>ном пер</w:t>
      </w:r>
      <w:r w:rsidR="00CF5584">
        <w:rPr>
          <w:rFonts w:ascii="Times New Roman" w:hAnsi="Times New Roman" w:cs="Times New Roman"/>
          <w:sz w:val="24"/>
          <w:szCs w:val="24"/>
        </w:rPr>
        <w:t>иоде всего рассмотрено 79</w:t>
      </w:r>
      <w:r w:rsidR="00E2398D">
        <w:rPr>
          <w:rFonts w:ascii="Times New Roman" w:hAnsi="Times New Roman" w:cs="Times New Roman"/>
          <w:sz w:val="24"/>
          <w:szCs w:val="24"/>
        </w:rPr>
        <w:t xml:space="preserve"> </w:t>
      </w:r>
      <w:r w:rsidR="00C23CF1" w:rsidRPr="000073CF">
        <w:rPr>
          <w:rFonts w:ascii="Times New Roman" w:hAnsi="Times New Roman" w:cs="Times New Roman"/>
          <w:sz w:val="24"/>
          <w:szCs w:val="24"/>
        </w:rPr>
        <w:t>во</w:t>
      </w:r>
      <w:r w:rsidR="00D734D9">
        <w:rPr>
          <w:rFonts w:ascii="Times New Roman" w:hAnsi="Times New Roman" w:cs="Times New Roman"/>
          <w:sz w:val="24"/>
          <w:szCs w:val="24"/>
        </w:rPr>
        <w:t>просов</w:t>
      </w:r>
      <w:r w:rsidR="00D23104" w:rsidRPr="000073CF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E42116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="00226427" w:rsidRPr="000073CF">
        <w:rPr>
          <w:rFonts w:ascii="Times New Roman" w:hAnsi="Times New Roman" w:cs="Times New Roman"/>
          <w:sz w:val="24"/>
          <w:szCs w:val="24"/>
        </w:rPr>
        <w:t xml:space="preserve"> по персональным делам</w:t>
      </w:r>
      <w:r w:rsidR="00CF5584">
        <w:rPr>
          <w:rFonts w:ascii="Times New Roman" w:hAnsi="Times New Roman" w:cs="Times New Roman"/>
          <w:sz w:val="24"/>
          <w:szCs w:val="24"/>
        </w:rPr>
        <w:t xml:space="preserve"> -58; 21</w:t>
      </w:r>
      <w:r w:rsidRPr="000073CF">
        <w:rPr>
          <w:rFonts w:ascii="Times New Roman" w:hAnsi="Times New Roman" w:cs="Times New Roman"/>
          <w:sz w:val="24"/>
          <w:szCs w:val="24"/>
        </w:rPr>
        <w:t xml:space="preserve"> - по </w:t>
      </w:r>
      <w:r w:rsidR="00C23CF1" w:rsidRPr="000073CF">
        <w:rPr>
          <w:rFonts w:ascii="Times New Roman" w:hAnsi="Times New Roman" w:cs="Times New Roman"/>
          <w:sz w:val="24"/>
          <w:szCs w:val="24"/>
        </w:rPr>
        <w:t xml:space="preserve">профилактике и </w:t>
      </w:r>
      <w:r w:rsidRPr="000073CF">
        <w:rPr>
          <w:rFonts w:ascii="Times New Roman" w:hAnsi="Times New Roman" w:cs="Times New Roman"/>
          <w:sz w:val="24"/>
          <w:szCs w:val="24"/>
        </w:rPr>
        <w:t>предупреждению безнадзорности и прав</w:t>
      </w:r>
      <w:r w:rsidR="00226427" w:rsidRPr="000073CF">
        <w:rPr>
          <w:rFonts w:ascii="Times New Roman" w:hAnsi="Times New Roman" w:cs="Times New Roman"/>
          <w:sz w:val="24"/>
          <w:szCs w:val="24"/>
        </w:rPr>
        <w:t>онарушений несовершеннолетних;</w:t>
      </w:r>
      <w:r w:rsidR="00D23104" w:rsidRPr="0000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CE" w:rsidRPr="000073CF" w:rsidRDefault="00C23CF1" w:rsidP="000073CF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Также на заседании КДН и ЗП в </w:t>
      </w:r>
      <w:r w:rsidR="00CF5584">
        <w:rPr>
          <w:rFonts w:ascii="Times New Roman" w:hAnsi="Times New Roman" w:cs="Times New Roman"/>
          <w:sz w:val="24"/>
          <w:szCs w:val="24"/>
        </w:rPr>
        <w:t xml:space="preserve"> 2025</w:t>
      </w:r>
      <w:r w:rsidR="00A74046" w:rsidRPr="000073CF">
        <w:rPr>
          <w:rFonts w:ascii="Times New Roman" w:hAnsi="Times New Roman" w:cs="Times New Roman"/>
          <w:sz w:val="24"/>
          <w:szCs w:val="24"/>
        </w:rPr>
        <w:t xml:space="preserve"> году</w:t>
      </w:r>
      <w:r w:rsidR="00905351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 xml:space="preserve">рассмотрены вопросы, касающиеся организации профилактической работы в учреждениях системы профилактики. </w:t>
      </w:r>
    </w:p>
    <w:p w:rsidR="00A94ACE" w:rsidRPr="000073CF" w:rsidRDefault="00A94ACE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</w:pPr>
      <w:r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На каждом зас</w:t>
      </w:r>
      <w:r w:rsidR="00D40CDD"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едании К</w:t>
      </w:r>
      <w:r w:rsidR="00092FB8"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омиссии рассматривалась информация организаций и учреждений системы профилактики о работе с несовершеннолетними и семьями, состоящими н</w:t>
      </w:r>
      <w:r w:rsidR="0071165D"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а учете по категории «социально </w:t>
      </w:r>
      <w:r w:rsidR="00092FB8"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опасное положение», а также  </w:t>
      </w:r>
      <w:r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административные материалы в отношении, родителей (законных представителей)</w:t>
      </w:r>
      <w:r w:rsidR="00BC5FFE"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несовершеннолетних</w:t>
      </w:r>
      <w:r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и иных</w:t>
      </w:r>
      <w:r w:rsidR="00244F48"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лиц.</w:t>
      </w:r>
    </w:p>
    <w:p w:rsidR="00CA7392" w:rsidRDefault="00A94ACE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</w:pPr>
      <w:r w:rsidRPr="00007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По рассмотренным вопросам приняты соответствующие решения, отмечены положительные моменты в деятельности органов и субъектов системы профилактики, даны рекомендации по устранению выявленных недостатков.</w:t>
      </w:r>
    </w:p>
    <w:p w:rsidR="00CA7392" w:rsidRPr="00CA7392" w:rsidRDefault="00CA7392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</w:pPr>
    </w:p>
    <w:p w:rsidR="003765E5" w:rsidRPr="00CA7392" w:rsidRDefault="003765E5" w:rsidP="000073C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92">
        <w:rPr>
          <w:rFonts w:ascii="Times New Roman" w:hAnsi="Times New Roman" w:cs="Times New Roman"/>
          <w:b/>
          <w:sz w:val="24"/>
          <w:szCs w:val="24"/>
        </w:rPr>
        <w:t>5.</w:t>
      </w:r>
      <w:r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Pr="00CA7392">
        <w:rPr>
          <w:rFonts w:ascii="Times New Roman" w:hAnsi="Times New Roman" w:cs="Times New Roman"/>
          <w:b/>
          <w:sz w:val="24"/>
          <w:szCs w:val="24"/>
        </w:rPr>
        <w:t xml:space="preserve">Защита прав и законных интересов несовершеннолетних </w:t>
      </w:r>
    </w:p>
    <w:p w:rsidR="003765E5" w:rsidRPr="00CA7392" w:rsidRDefault="003765E5" w:rsidP="000073CF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 xml:space="preserve">Комиссия по делам несовершеннолетних и защите их прав решает также вопросы защиты прав и законных интересов несовершеннолетних. </w:t>
      </w:r>
    </w:p>
    <w:p w:rsidR="003765E5" w:rsidRPr="00CA7392" w:rsidRDefault="003765E5" w:rsidP="000073CF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 xml:space="preserve">В случаях, когда в отношении семьи использованы все меры превентивного характера и не предоставляется возможным оставление ребёнка в кровной семье, с целью обеспечения защиты прав и законных интересов несовершеннолетних,  КДН и ЗП пользуется правом обращаться в суд с исковым заявлением о лишении родительских прав либо об ограничении в родительских правах. Это родители, ведущие асоциальный образ жизни, злоупотребляющие спиртными напитками, создающие нездоровую семейную обстановку, пренебрегающие нуждами детей. </w:t>
      </w:r>
    </w:p>
    <w:p w:rsidR="003765E5" w:rsidRPr="00CA7392" w:rsidRDefault="00D734D9" w:rsidP="000073CF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12 месяцев 202</w:t>
      </w:r>
      <w:r w:rsidR="00CF5584">
        <w:rPr>
          <w:rFonts w:ascii="Times New Roman" w:hAnsi="Times New Roman" w:cs="Times New Roman"/>
          <w:sz w:val="24"/>
          <w:szCs w:val="24"/>
        </w:rPr>
        <w:t>5 года 59</w:t>
      </w:r>
      <w:r w:rsidR="003765E5"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="00CF5584">
        <w:rPr>
          <w:rFonts w:ascii="Times New Roman" w:hAnsi="Times New Roman" w:cs="Times New Roman"/>
          <w:sz w:val="24"/>
          <w:szCs w:val="24"/>
        </w:rPr>
        <w:t>детей  (по ходатайству КДН и ЗП – 5</w:t>
      </w:r>
      <w:r w:rsidR="003765E5" w:rsidRPr="00CA7392">
        <w:rPr>
          <w:rFonts w:ascii="Times New Roman" w:hAnsi="Times New Roman" w:cs="Times New Roman"/>
          <w:sz w:val="24"/>
          <w:szCs w:val="24"/>
        </w:rPr>
        <w:t>), испытывающие материальные трудности и конфликты в семье,</w:t>
      </w:r>
      <w:r>
        <w:rPr>
          <w:rFonts w:ascii="Times New Roman" w:hAnsi="Times New Roman" w:cs="Times New Roman"/>
          <w:sz w:val="24"/>
          <w:szCs w:val="24"/>
        </w:rPr>
        <w:t xml:space="preserve"> находящиеся в социально опасном положении</w:t>
      </w:r>
      <w:r w:rsidR="003765E5" w:rsidRPr="00CA7392">
        <w:rPr>
          <w:rFonts w:ascii="Times New Roman" w:hAnsi="Times New Roman" w:cs="Times New Roman"/>
          <w:sz w:val="24"/>
          <w:szCs w:val="24"/>
        </w:rPr>
        <w:t xml:space="preserve"> помещались в </w:t>
      </w:r>
      <w:r w:rsidR="002164D4" w:rsidRPr="00CA7392">
        <w:rPr>
          <w:rFonts w:ascii="Times New Roman" w:hAnsi="Times New Roman" w:cs="Times New Roman"/>
          <w:sz w:val="24"/>
          <w:szCs w:val="24"/>
        </w:rPr>
        <w:t xml:space="preserve">реабилитационный центр </w:t>
      </w:r>
      <w:r w:rsidR="003765E5" w:rsidRPr="00CA7392">
        <w:rPr>
          <w:rFonts w:ascii="Times New Roman" w:hAnsi="Times New Roman" w:cs="Times New Roman"/>
          <w:sz w:val="24"/>
          <w:szCs w:val="24"/>
        </w:rPr>
        <w:t xml:space="preserve">для несовершеннолетних, нуждающихся </w:t>
      </w:r>
      <w:r w:rsidR="00BC165F" w:rsidRPr="00CA7392">
        <w:rPr>
          <w:rFonts w:ascii="Times New Roman" w:hAnsi="Times New Roman" w:cs="Times New Roman"/>
          <w:sz w:val="24"/>
          <w:szCs w:val="24"/>
        </w:rPr>
        <w:t>в социальной реабилитации;</w:t>
      </w:r>
      <w:r w:rsidR="003765E5" w:rsidRPr="00CA7392">
        <w:rPr>
          <w:rFonts w:ascii="Times New Roman" w:hAnsi="Times New Roman" w:cs="Times New Roman"/>
          <w:sz w:val="24"/>
          <w:szCs w:val="24"/>
        </w:rPr>
        <w:t xml:space="preserve"> в дом ребенка</w:t>
      </w:r>
      <w:r w:rsidR="00CD48C8" w:rsidRPr="00CA7392">
        <w:rPr>
          <w:rFonts w:ascii="Times New Roman" w:hAnsi="Times New Roman" w:cs="Times New Roman"/>
          <w:sz w:val="24"/>
          <w:szCs w:val="24"/>
        </w:rPr>
        <w:t xml:space="preserve"> малолетних детей</w:t>
      </w:r>
      <w:r w:rsidR="008F12FB">
        <w:rPr>
          <w:rFonts w:ascii="Times New Roman" w:hAnsi="Times New Roman" w:cs="Times New Roman"/>
          <w:sz w:val="24"/>
          <w:szCs w:val="24"/>
        </w:rPr>
        <w:t xml:space="preserve"> не помещали</w:t>
      </w:r>
      <w:r w:rsidR="003765E5" w:rsidRPr="00CA73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65F" w:rsidRPr="00CA7392" w:rsidRDefault="003765E5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 xml:space="preserve">   </w:t>
      </w:r>
      <w:r w:rsidR="00CF5584">
        <w:rPr>
          <w:rFonts w:ascii="Times New Roman" w:hAnsi="Times New Roman" w:cs="Times New Roman"/>
          <w:sz w:val="24"/>
          <w:szCs w:val="24"/>
        </w:rPr>
        <w:t>В течение 2025</w:t>
      </w:r>
      <w:r w:rsidR="002164D4" w:rsidRPr="00CA739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21C20" w:rsidRPr="00CA7392">
        <w:rPr>
          <w:rFonts w:ascii="Times New Roman" w:hAnsi="Times New Roman" w:cs="Times New Roman"/>
          <w:sz w:val="24"/>
          <w:szCs w:val="24"/>
        </w:rPr>
        <w:t>отобраний  несовершеннолетних</w:t>
      </w:r>
      <w:r w:rsidR="002164D4"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="00921C20" w:rsidRPr="00CA7392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CA7392">
        <w:rPr>
          <w:rFonts w:ascii="Times New Roman" w:hAnsi="Times New Roman" w:cs="Times New Roman"/>
          <w:sz w:val="24"/>
          <w:szCs w:val="24"/>
        </w:rPr>
        <w:t>у родителей</w:t>
      </w:r>
      <w:r w:rsidR="00921C20" w:rsidRPr="00CA7392">
        <w:rPr>
          <w:rFonts w:ascii="Times New Roman" w:hAnsi="Times New Roman" w:cs="Times New Roman"/>
          <w:sz w:val="24"/>
          <w:szCs w:val="24"/>
        </w:rPr>
        <w:t xml:space="preserve"> в связи с угрозой жизни и здоровья не было. </w:t>
      </w:r>
      <w:r w:rsidRPr="00CA7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046" w:rsidRPr="00CA7392" w:rsidRDefault="00A74046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За анализируемый период в Ливенский районный суд</w:t>
      </w:r>
      <w:r w:rsidR="00D734D9">
        <w:rPr>
          <w:rFonts w:ascii="Times New Roman" w:hAnsi="Times New Roman" w:cs="Times New Roman"/>
          <w:sz w:val="24"/>
          <w:szCs w:val="24"/>
        </w:rPr>
        <w:t xml:space="preserve"> </w:t>
      </w:r>
      <w:r w:rsidR="00CF5584">
        <w:rPr>
          <w:rFonts w:ascii="Times New Roman" w:hAnsi="Times New Roman" w:cs="Times New Roman"/>
          <w:sz w:val="24"/>
          <w:szCs w:val="24"/>
        </w:rPr>
        <w:t xml:space="preserve">не направлялись </w:t>
      </w:r>
      <w:r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="00D734D9">
        <w:rPr>
          <w:rFonts w:ascii="Times New Roman" w:hAnsi="Times New Roman" w:cs="Times New Roman"/>
          <w:sz w:val="24"/>
          <w:szCs w:val="24"/>
        </w:rPr>
        <w:t>исковые заявление</w:t>
      </w:r>
      <w:r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="00EC0DB0">
        <w:rPr>
          <w:rFonts w:ascii="Times New Roman" w:hAnsi="Times New Roman" w:cs="Times New Roman"/>
          <w:sz w:val="24"/>
          <w:szCs w:val="24"/>
        </w:rPr>
        <w:t>об ограничении в родительских правах</w:t>
      </w:r>
      <w:r w:rsidR="00D73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046" w:rsidRPr="00CA7392" w:rsidRDefault="00A74046" w:rsidP="00A7404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CA7392">
        <w:rPr>
          <w:rFonts w:ascii="Times New Roman" w:hAnsi="Times New Roman" w:cs="Times New Roman"/>
        </w:rPr>
        <w:t>Количество родителей, лишённых родительских прав,</w:t>
      </w:r>
    </w:p>
    <w:p w:rsidR="00A74046" w:rsidRDefault="00A74046" w:rsidP="00A7404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CA7392">
        <w:rPr>
          <w:rFonts w:ascii="Times New Roman" w:hAnsi="Times New Roman" w:cs="Times New Roman"/>
        </w:rPr>
        <w:t>ограниченных в родительских правах</w:t>
      </w:r>
    </w:p>
    <w:p w:rsidR="00CF5584" w:rsidRDefault="00CF5584" w:rsidP="00A7404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CF5584" w:rsidRPr="00CA7392" w:rsidRDefault="00CF5584" w:rsidP="00A7404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731"/>
        <w:gridCol w:w="739"/>
        <w:gridCol w:w="796"/>
        <w:gridCol w:w="793"/>
        <w:gridCol w:w="796"/>
        <w:gridCol w:w="792"/>
        <w:gridCol w:w="796"/>
        <w:gridCol w:w="779"/>
        <w:gridCol w:w="716"/>
        <w:gridCol w:w="656"/>
      </w:tblGrid>
      <w:tr w:rsidR="00CF5584" w:rsidRPr="005338A1" w:rsidTr="00CF5584">
        <w:trPr>
          <w:trHeight w:val="25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0F53F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0F5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 г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0F5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 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0F5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 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0F5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 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0F5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 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0F5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 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0F5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 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0F5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0F5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0F5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CF5584" w:rsidRPr="005338A1" w:rsidTr="00CF5584">
        <w:trPr>
          <w:trHeight w:val="63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Лишено/в отношении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584" w:rsidRPr="005338A1" w:rsidTr="00CF5584">
        <w:trPr>
          <w:trHeight w:val="54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Ограничено/ в отношении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584" w:rsidRPr="005338A1" w:rsidTr="00CF5584">
        <w:trPr>
          <w:trHeight w:val="51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Не удовлетворено судом/в отношении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Pr="005338A1" w:rsidRDefault="00CF5584" w:rsidP="00EC0DB0">
            <w:pPr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4" w:rsidRDefault="00CF5584" w:rsidP="00EC0DB0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6404A" w:rsidRPr="003B6D75" w:rsidRDefault="0036404A" w:rsidP="0036404A">
      <w:pPr>
        <w:pStyle w:val="a3"/>
        <w:spacing w:after="0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3B6D75">
        <w:rPr>
          <w:rFonts w:ascii="Times New Roman" w:hAnsi="Times New Roman" w:cs="Times New Roman"/>
          <w:bCs/>
          <w:color w:val="000000"/>
          <w:sz w:val="24"/>
          <w:szCs w:val="24"/>
        </w:rPr>
        <w:t>Преступлений, предусмотренных статьями 151</w:t>
      </w:r>
      <w:r w:rsidRPr="009022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B6D75">
        <w:rPr>
          <w:rFonts w:ascii="Times New Roman" w:hAnsi="Times New Roman" w:cs="Times New Roman"/>
          <w:bCs/>
          <w:color w:val="000000"/>
          <w:sz w:val="24"/>
          <w:szCs w:val="24"/>
        </w:rPr>
        <w:t>УК РФ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2229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9022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вовлечение несовершеннолетнего в совершение антиобщественных действий)</w:t>
      </w:r>
      <w:r w:rsidRPr="003B6D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156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B6D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 РФ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9022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Неисполнение обязанностей по воспитанию несовершеннолетнего)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Pr="003B6D75">
        <w:rPr>
          <w:rFonts w:ascii="Times New Roman" w:hAnsi="Times New Roman" w:cs="Times New Roman"/>
          <w:bCs/>
          <w:color w:val="000000"/>
          <w:sz w:val="24"/>
          <w:szCs w:val="24"/>
        </w:rPr>
        <w:t>в отчётный период не выявлялось.</w:t>
      </w:r>
    </w:p>
    <w:p w:rsidR="00EB66EF" w:rsidRPr="00CA7392" w:rsidRDefault="00264EEE" w:rsidP="00CA7392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b/>
          <w:bCs/>
          <w:sz w:val="24"/>
          <w:szCs w:val="24"/>
          <w:shd w:val="clear" w:color="auto" w:fill="FFFFFF"/>
          <w:lang w:bidi="ru-RU"/>
        </w:rPr>
      </w:pPr>
      <w:r w:rsidRPr="00CA7392">
        <w:rPr>
          <w:b/>
          <w:sz w:val="24"/>
          <w:szCs w:val="24"/>
        </w:rPr>
        <w:t>Состояние преступности среди несовершеннолетних за отчетный период.</w:t>
      </w:r>
    </w:p>
    <w:p w:rsidR="00EB66EF" w:rsidRPr="00CA7392" w:rsidRDefault="00EB66EF" w:rsidP="00CA7392">
      <w:pPr>
        <w:pStyle w:val="20"/>
        <w:shd w:val="clear" w:color="auto" w:fill="auto"/>
        <w:spacing w:after="0" w:line="240" w:lineRule="auto"/>
        <w:ind w:firstLine="567"/>
        <w:jc w:val="both"/>
        <w:rPr>
          <w:rStyle w:val="210pt"/>
          <w:b w:val="0"/>
          <w:color w:val="auto"/>
          <w:sz w:val="24"/>
          <w:szCs w:val="24"/>
        </w:rPr>
      </w:pPr>
    </w:p>
    <w:p w:rsidR="00EC4DFD" w:rsidRPr="00EC4DFD" w:rsidRDefault="00EC4DFD" w:rsidP="00EC4DFD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EC4DFD">
        <w:rPr>
          <w:rStyle w:val="210pt"/>
          <w:rFonts w:eastAsiaTheme="minorEastAsia"/>
          <w:b w:val="0"/>
          <w:sz w:val="24"/>
          <w:szCs w:val="24"/>
        </w:rPr>
        <w:t xml:space="preserve">В 2025 году не зарегистрировано  преступлений совершенных несовершеннолетними.  (АППГ – 1)  </w:t>
      </w:r>
    </w:p>
    <w:p w:rsidR="00EC4DFD" w:rsidRPr="003B6D75" w:rsidRDefault="00EC4DFD" w:rsidP="00EC4DFD">
      <w:pPr>
        <w:shd w:val="clear" w:color="auto" w:fill="FFFFFF"/>
        <w:spacing w:after="0" w:line="240" w:lineRule="auto"/>
        <w:ind w:firstLine="567"/>
        <w:jc w:val="both"/>
        <w:rPr>
          <w:rStyle w:val="210pt"/>
          <w:rFonts w:eastAsiaTheme="minorEastAsia"/>
          <w:b w:val="0"/>
          <w:bCs w:val="0"/>
          <w:sz w:val="24"/>
          <w:szCs w:val="24"/>
        </w:rPr>
      </w:pPr>
      <w:r w:rsidRPr="003B6D75">
        <w:rPr>
          <w:rFonts w:ascii="Times New Roman" w:hAnsi="Times New Roman" w:cs="Times New Roman"/>
          <w:sz w:val="24"/>
          <w:szCs w:val="24"/>
        </w:rPr>
        <w:t xml:space="preserve">Анализ состояния преступности и правонарушений среди несовершеннолетних на территории района за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3B6D75">
        <w:rPr>
          <w:rFonts w:ascii="Times New Roman" w:hAnsi="Times New Roman" w:cs="Times New Roman"/>
          <w:sz w:val="24"/>
          <w:szCs w:val="24"/>
        </w:rPr>
        <w:t xml:space="preserve"> год в сравнении с АППГ показывает, что: зарегистрировано пр</w:t>
      </w:r>
      <w:r>
        <w:rPr>
          <w:rFonts w:ascii="Times New Roman" w:hAnsi="Times New Roman" w:cs="Times New Roman"/>
          <w:sz w:val="24"/>
          <w:szCs w:val="24"/>
        </w:rPr>
        <w:t>еступлений, совершенных н/л -  0 (АППГ – 1</w:t>
      </w:r>
      <w:r w:rsidRPr="003B6D75">
        <w:rPr>
          <w:rFonts w:ascii="Times New Roman" w:hAnsi="Times New Roman" w:cs="Times New Roman"/>
          <w:sz w:val="24"/>
          <w:szCs w:val="24"/>
        </w:rPr>
        <w:t>), в отношении несовершеннолетних 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3B6D75">
        <w:rPr>
          <w:rFonts w:ascii="Times New Roman" w:hAnsi="Times New Roman" w:cs="Times New Roman"/>
          <w:sz w:val="24"/>
          <w:szCs w:val="24"/>
        </w:rPr>
        <w:t xml:space="preserve"> (АППГ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D75">
        <w:rPr>
          <w:rFonts w:ascii="Times New Roman" w:hAnsi="Times New Roman" w:cs="Times New Roman"/>
          <w:sz w:val="24"/>
          <w:szCs w:val="24"/>
        </w:rPr>
        <w:t>Действия сексуального характера в отношении несовершеннолетней  ст.132 ч.4 УК РФ).</w:t>
      </w:r>
    </w:p>
    <w:p w:rsidR="00EC4DFD" w:rsidRDefault="00EC4DFD" w:rsidP="00EC4DF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</w:t>
      </w:r>
      <w:r w:rsidRPr="0013550F">
        <w:rPr>
          <w:rFonts w:ascii="Times New Roman" w:hAnsi="Times New Roman" w:cs="Times New Roman"/>
          <w:sz w:val="24"/>
          <w:szCs w:val="24"/>
        </w:rPr>
        <w:t xml:space="preserve"> не зарегистрированы преступления, совершенные несовершеннолетними по линии незаконног</w:t>
      </w:r>
      <w:r>
        <w:rPr>
          <w:rFonts w:ascii="Times New Roman" w:hAnsi="Times New Roman" w:cs="Times New Roman"/>
          <w:sz w:val="24"/>
          <w:szCs w:val="24"/>
        </w:rPr>
        <w:t>о оборота наркотических средств, несовершеннолетним совершено 1 общественно опасное деяние (п.а ч.2 ст. 158 УК РФ). Несовершеннолетним Поликаниным А.М.   совершено хищение чужого имущества в группе со взрослым. Объектам</w:t>
      </w:r>
      <w:r w:rsidRPr="0013550F">
        <w:rPr>
          <w:rFonts w:ascii="Times New Roman" w:hAnsi="Times New Roman" w:cs="Times New Roman"/>
          <w:sz w:val="24"/>
          <w:szCs w:val="24"/>
        </w:rPr>
        <w:t xml:space="preserve"> посягательств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5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 являе</w:t>
      </w:r>
      <w:r w:rsidRPr="0013550F">
        <w:rPr>
          <w:rFonts w:ascii="Times New Roman" w:hAnsi="Times New Roman" w:cs="Times New Roman"/>
          <w:sz w:val="24"/>
          <w:szCs w:val="24"/>
        </w:rPr>
        <w:t>тся личное имущество граждан</w:t>
      </w:r>
      <w:r>
        <w:rPr>
          <w:rFonts w:ascii="Times New Roman" w:hAnsi="Times New Roman" w:cs="Times New Roman"/>
          <w:sz w:val="24"/>
          <w:szCs w:val="24"/>
        </w:rPr>
        <w:t>ина.</w:t>
      </w:r>
    </w:p>
    <w:p w:rsidR="00EC4DFD" w:rsidRPr="003B6D75" w:rsidRDefault="00EC4DFD" w:rsidP="00EC4DF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Pr="003B6D75">
        <w:rPr>
          <w:rFonts w:ascii="Times New Roman" w:hAnsi="Times New Roman" w:cs="Times New Roman"/>
          <w:sz w:val="24"/>
          <w:szCs w:val="24"/>
        </w:rPr>
        <w:t xml:space="preserve"> году в адрес Комиссии </w:t>
      </w:r>
      <w:r>
        <w:rPr>
          <w:rFonts w:ascii="Times New Roman" w:hAnsi="Times New Roman" w:cs="Times New Roman"/>
          <w:sz w:val="24"/>
          <w:szCs w:val="24"/>
        </w:rPr>
        <w:t>поступило 1 постановление</w:t>
      </w:r>
      <w:r w:rsidRPr="003B6D75">
        <w:rPr>
          <w:rFonts w:ascii="Times New Roman" w:hAnsi="Times New Roman" w:cs="Times New Roman"/>
          <w:sz w:val="24"/>
          <w:szCs w:val="24"/>
        </w:rPr>
        <w:t xml:space="preserve"> об отказе в возбуждении уголовного дела, </w:t>
      </w:r>
      <w:r>
        <w:rPr>
          <w:rFonts w:ascii="Times New Roman" w:hAnsi="Times New Roman" w:cs="Times New Roman"/>
          <w:sz w:val="24"/>
          <w:szCs w:val="24"/>
        </w:rPr>
        <w:t>поступило 1</w:t>
      </w:r>
      <w:r w:rsidRPr="003B6D75">
        <w:rPr>
          <w:rFonts w:ascii="Times New Roman" w:hAnsi="Times New Roman" w:cs="Times New Roman"/>
          <w:sz w:val="24"/>
          <w:szCs w:val="24"/>
        </w:rPr>
        <w:t xml:space="preserve">  определен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3B6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прекращении дела об административном правонарушении.</w:t>
      </w:r>
      <w:r w:rsidRPr="004E0A48">
        <w:rPr>
          <w:rFonts w:ascii="Times New Roman" w:hAnsi="Times New Roman" w:cs="Times New Roman"/>
          <w:sz w:val="24"/>
          <w:szCs w:val="24"/>
        </w:rPr>
        <w:t xml:space="preserve"> </w:t>
      </w:r>
      <w:r w:rsidRPr="0083542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рассмотрения данных</w:t>
      </w:r>
      <w:r w:rsidRPr="00835425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 -  к несовершеннолетним</w:t>
      </w:r>
      <w:r w:rsidRPr="00835425">
        <w:rPr>
          <w:rFonts w:ascii="Times New Roman" w:hAnsi="Times New Roman" w:cs="Times New Roman"/>
          <w:sz w:val="24"/>
          <w:szCs w:val="24"/>
        </w:rPr>
        <w:t xml:space="preserve"> приняты меры общественного воздействия в соответствии со п.6 ст.5, п.3 ст.6 ФЗ от 24.06.1999 г. № 120-ФЗ «Об основах системы профилактики безнадзорности и правонарушений несовершеннолетних».</w:t>
      </w:r>
    </w:p>
    <w:p w:rsidR="00EC4DFD" w:rsidRPr="003B6D75" w:rsidRDefault="00EC4DFD" w:rsidP="00EC4DF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B6D75">
        <w:rPr>
          <w:rFonts w:ascii="Times New Roman" w:eastAsia="Times New Roman" w:hAnsi="Times New Roman" w:cs="Times New Roman"/>
          <w:sz w:val="24"/>
          <w:szCs w:val="24"/>
        </w:rPr>
        <w:t>Анализ административных правонарушений показывает, что актуальным остаются злоупотребление алкогольной продукцией родителями несовершеннолетних детей.</w:t>
      </w:r>
    </w:p>
    <w:p w:rsidR="00EC4DFD" w:rsidRDefault="00EC4DFD" w:rsidP="00EC4DF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DFD" w:rsidRPr="00EC4DFD" w:rsidRDefault="00EC4DFD" w:rsidP="00EC4DFD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EC4DFD">
        <w:rPr>
          <w:rStyle w:val="210pt"/>
          <w:rFonts w:eastAsiaTheme="minorEastAsia"/>
          <w:b w:val="0"/>
          <w:sz w:val="24"/>
          <w:szCs w:val="24"/>
        </w:rPr>
        <w:t>В КДН и ЗП поступило 6 административных материалов на несовершеннолетних, из них:</w:t>
      </w:r>
    </w:p>
    <w:p w:rsidR="00EC4DFD" w:rsidRPr="003B6D75" w:rsidRDefault="00EC4DFD" w:rsidP="00EC4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D75">
        <w:rPr>
          <w:rFonts w:ascii="Times New Roman" w:hAnsi="Times New Roman" w:cs="Times New Roman"/>
          <w:sz w:val="24"/>
          <w:szCs w:val="24"/>
        </w:rPr>
        <w:t xml:space="preserve">1 – по ст. 19.16 КоАП РФ – умышленная порча документа, удостоверяющего личность гражданина (паспорт), либо утрата документа по небрежности; </w:t>
      </w:r>
    </w:p>
    <w:p w:rsidR="00EC4DFD" w:rsidRPr="004E0A48" w:rsidRDefault="00EC4DFD" w:rsidP="00EC4DF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FD">
        <w:rPr>
          <w:rStyle w:val="210pt"/>
          <w:rFonts w:eastAsiaTheme="minorEastAsia"/>
          <w:b w:val="0"/>
          <w:sz w:val="24"/>
          <w:szCs w:val="24"/>
        </w:rPr>
        <w:t>по ч.1 ст. 20.20 КоАП РФ</w:t>
      </w:r>
      <w:r w:rsidRPr="004E0A48">
        <w:rPr>
          <w:rStyle w:val="210pt"/>
          <w:rFonts w:eastAsiaTheme="minorEastAsia"/>
          <w:sz w:val="24"/>
          <w:szCs w:val="24"/>
        </w:rPr>
        <w:t xml:space="preserve"> </w:t>
      </w:r>
      <w:r w:rsidRPr="004E0A48">
        <w:rPr>
          <w:rFonts w:ascii="Times New Roman" w:hAnsi="Times New Roman" w:cs="Times New Roman"/>
          <w:sz w:val="24"/>
          <w:szCs w:val="24"/>
        </w:rPr>
        <w:t>потребление (распитие) алкогольной продукции в местах, запрещенных федеральным законом;</w:t>
      </w:r>
    </w:p>
    <w:p w:rsidR="00EC4DFD" w:rsidRPr="008E4DB5" w:rsidRDefault="00EC4DFD" w:rsidP="00EC4DFD">
      <w:pPr>
        <w:pStyle w:val="a3"/>
        <w:numPr>
          <w:ilvl w:val="0"/>
          <w:numId w:val="10"/>
        </w:numPr>
        <w:spacing w:after="0" w:line="240" w:lineRule="auto"/>
        <w:jc w:val="both"/>
        <w:rPr>
          <w:rStyle w:val="af4"/>
          <w:rFonts w:ascii="Times New Roman" w:hAnsi="Times New Roman" w:cs="Times New Roman"/>
          <w:sz w:val="24"/>
          <w:szCs w:val="24"/>
        </w:rPr>
      </w:pPr>
      <w:r w:rsidRPr="008E4DB5">
        <w:rPr>
          <w:rFonts w:ascii="Times New Roman" w:hAnsi="Times New Roman" w:cs="Times New Roman"/>
          <w:sz w:val="24"/>
          <w:szCs w:val="24"/>
        </w:rPr>
        <w:t xml:space="preserve">– ст.6.1.1 КоАП РФ </w:t>
      </w:r>
      <w:r w:rsidRPr="002E3AE7">
        <w:t xml:space="preserve">– </w:t>
      </w:r>
      <w:r w:rsidRPr="008E4DB5">
        <w:rPr>
          <w:rFonts w:ascii="Times New Roman" w:hAnsi="Times New Roman" w:cs="Times New Roman"/>
          <w:color w:val="000000"/>
          <w:sz w:val="24"/>
          <w:szCs w:val="24"/>
        </w:rPr>
        <w:t>нанесение побоев или совершение иных насильственных действий, причинивших физическую боль, но не повлекших последствий, указанных в </w:t>
      </w:r>
      <w:hyperlink r:id="rId8" w:anchor="dst100612" w:history="1">
        <w:r w:rsidRPr="008E4DB5">
          <w:rPr>
            <w:rStyle w:val="af4"/>
            <w:rFonts w:ascii="Times New Roman" w:hAnsi="Times New Roman" w:cs="Times New Roman"/>
            <w:color w:val="1A0DAB"/>
            <w:sz w:val="24"/>
            <w:szCs w:val="24"/>
          </w:rPr>
          <w:t>статье 115</w:t>
        </w:r>
      </w:hyperlink>
      <w:r w:rsidRPr="008E4DB5">
        <w:rPr>
          <w:rFonts w:ascii="Times New Roman" w:hAnsi="Times New Roman" w:cs="Times New Roman"/>
          <w:color w:val="000000"/>
          <w:sz w:val="24"/>
          <w:szCs w:val="24"/>
        </w:rPr>
        <w:t> Уголовного кодекса Российской Федерации, если эти действия не содержат уголовно наказуемого </w:t>
      </w:r>
      <w:hyperlink r:id="rId9" w:anchor="dst1921" w:history="1">
        <w:r w:rsidRPr="008E4DB5">
          <w:rPr>
            <w:rStyle w:val="af4"/>
            <w:rFonts w:ascii="Times New Roman" w:hAnsi="Times New Roman" w:cs="Times New Roman"/>
            <w:color w:val="1A0DAB"/>
            <w:sz w:val="24"/>
            <w:szCs w:val="24"/>
          </w:rPr>
          <w:t>деяния</w:t>
        </w:r>
      </w:hyperlink>
      <w:r w:rsidRPr="008E4DB5">
        <w:rPr>
          <w:rStyle w:val="af4"/>
          <w:rFonts w:ascii="Times New Roman" w:hAnsi="Times New Roman" w:cs="Times New Roman"/>
          <w:color w:val="1A0DAB"/>
          <w:sz w:val="24"/>
          <w:szCs w:val="24"/>
        </w:rPr>
        <w:t>.</w:t>
      </w:r>
    </w:p>
    <w:p w:rsidR="00EC4DFD" w:rsidRPr="00EC4DFD" w:rsidRDefault="00EC4DFD" w:rsidP="00EC4DFD">
      <w:pPr>
        <w:pStyle w:val="a3"/>
        <w:numPr>
          <w:ilvl w:val="0"/>
          <w:numId w:val="10"/>
        </w:numPr>
        <w:spacing w:after="0" w:line="240" w:lineRule="auto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EC4DFD">
        <w:rPr>
          <w:rStyle w:val="210pt"/>
          <w:rFonts w:eastAsiaTheme="minorEastAsia"/>
          <w:b w:val="0"/>
          <w:sz w:val="24"/>
          <w:szCs w:val="24"/>
        </w:rPr>
        <w:t xml:space="preserve">- по ч.1 ст.12.7 КоАП РФ управление транспортным средством, не имея права управления; </w:t>
      </w:r>
    </w:p>
    <w:p w:rsidR="00EC4DFD" w:rsidRDefault="00EC4DFD" w:rsidP="00EC4DF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C4DFD">
        <w:rPr>
          <w:rStyle w:val="210pt"/>
          <w:rFonts w:eastAsiaTheme="minorEastAsia"/>
          <w:b w:val="0"/>
          <w:sz w:val="24"/>
          <w:szCs w:val="24"/>
        </w:rPr>
        <w:t>1 -  по ст.7.17 КоАП РФ</w:t>
      </w:r>
      <w:r>
        <w:rPr>
          <w:rStyle w:val="210pt"/>
          <w:rFonts w:eastAsiaTheme="minorEastAsia"/>
          <w:sz w:val="24"/>
          <w:szCs w:val="24"/>
        </w:rPr>
        <w:t xml:space="preserve"> </w:t>
      </w:r>
      <w:r w:rsidRPr="00225F5B">
        <w:rPr>
          <w:rFonts w:ascii="Times New Roman" w:hAnsi="Times New Roman" w:cs="Times New Roman"/>
          <w:sz w:val="22"/>
          <w:szCs w:val="22"/>
        </w:rPr>
        <w:t>уничтожение или повреждение чужого имущества.</w:t>
      </w:r>
    </w:p>
    <w:p w:rsidR="00EC4DFD" w:rsidRPr="00694421" w:rsidRDefault="00EC4DFD" w:rsidP="00EC4DF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FF"/>
          <w:sz w:val="24"/>
          <w:szCs w:val="24"/>
          <w:lang w:eastAsia="en-US"/>
        </w:rPr>
      </w:pPr>
    </w:p>
    <w:tbl>
      <w:tblPr>
        <w:tblStyle w:val="a6"/>
        <w:tblW w:w="8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</w:tblGrid>
      <w:tr w:rsidR="00EC4DFD" w:rsidRPr="003A5A0C" w:rsidTr="00EC4DFD">
        <w:trPr>
          <w:trHeight w:val="247"/>
        </w:trPr>
        <w:tc>
          <w:tcPr>
            <w:tcW w:w="1985" w:type="dxa"/>
            <w:tcBorders>
              <w:right w:val="single" w:sz="4" w:space="0" w:color="auto"/>
            </w:tcBorders>
          </w:tcPr>
          <w:p w:rsidR="00EC4DFD" w:rsidRPr="003A5A0C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EC4DFD" w:rsidRPr="003A5A0C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92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91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92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1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2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EC4DFD" w:rsidRPr="003A5A0C" w:rsidTr="00EC4DFD">
        <w:trPr>
          <w:trHeight w:val="363"/>
        </w:trPr>
        <w:tc>
          <w:tcPr>
            <w:tcW w:w="1985" w:type="dxa"/>
            <w:tcBorders>
              <w:right w:val="single" w:sz="4" w:space="0" w:color="auto"/>
            </w:tcBorders>
          </w:tcPr>
          <w:p w:rsidR="00EC4DFD" w:rsidRPr="003A5A0C" w:rsidRDefault="00EC4DFD" w:rsidP="00EC4DFD">
            <w:pPr>
              <w:tabs>
                <w:tab w:val="left" w:pos="322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Кол-во преступлений н/л, из них: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EC4DFD" w:rsidRPr="003A5A0C" w:rsidRDefault="00EC4DFD" w:rsidP="00EC4DFD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" w:type="dxa"/>
          </w:tcPr>
          <w:p w:rsidR="00EC4DFD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EC4DFD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D" w:rsidRPr="003A5A0C" w:rsidTr="00EC4DFD">
        <w:trPr>
          <w:trHeight w:val="267"/>
        </w:trPr>
        <w:tc>
          <w:tcPr>
            <w:tcW w:w="1985" w:type="dxa"/>
            <w:tcBorders>
              <w:right w:val="single" w:sz="4" w:space="0" w:color="auto"/>
            </w:tcBorders>
          </w:tcPr>
          <w:p w:rsidR="00EC4DFD" w:rsidRPr="003A5A0C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Группой несовершеннолетних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EC4DFD" w:rsidRPr="003A5A0C" w:rsidRDefault="00EC4DFD" w:rsidP="00EC4DFD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D" w:rsidRPr="003A5A0C" w:rsidTr="00EC4DFD">
        <w:trPr>
          <w:trHeight w:val="286"/>
        </w:trPr>
        <w:tc>
          <w:tcPr>
            <w:tcW w:w="1985" w:type="dxa"/>
            <w:tcBorders>
              <w:right w:val="single" w:sz="4" w:space="0" w:color="auto"/>
            </w:tcBorders>
          </w:tcPr>
          <w:p w:rsidR="00EC4DFD" w:rsidRPr="003A5A0C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С участием взрослых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EC4DFD" w:rsidRPr="003A5A0C" w:rsidRDefault="00EC4DFD" w:rsidP="00EC4DFD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D" w:rsidRPr="003A5A0C" w:rsidTr="00EC4DFD">
        <w:trPr>
          <w:trHeight w:val="261"/>
        </w:trPr>
        <w:tc>
          <w:tcPr>
            <w:tcW w:w="1985" w:type="dxa"/>
            <w:tcBorders>
              <w:right w:val="single" w:sz="4" w:space="0" w:color="auto"/>
            </w:tcBorders>
          </w:tcPr>
          <w:p w:rsidR="00EC4DFD" w:rsidRPr="003A5A0C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Иногородними лицами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EC4DFD" w:rsidRPr="003A5A0C" w:rsidRDefault="00EC4DFD" w:rsidP="00EC4DFD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D" w:rsidRPr="003A5A0C" w:rsidTr="00EC4DFD">
        <w:trPr>
          <w:trHeight w:val="305"/>
        </w:trPr>
        <w:tc>
          <w:tcPr>
            <w:tcW w:w="1985" w:type="dxa"/>
            <w:tcBorders>
              <w:right w:val="single" w:sz="4" w:space="0" w:color="auto"/>
            </w:tcBorders>
          </w:tcPr>
          <w:p w:rsidR="00EC4DFD" w:rsidRPr="003A5A0C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Кол-во несовершеннолетних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EC4DFD" w:rsidRPr="003A5A0C" w:rsidRDefault="00EC4DFD" w:rsidP="00EC4DFD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:rsidR="00EC4DFD" w:rsidRPr="003A5A0C" w:rsidRDefault="00EC4DFD" w:rsidP="00EC4DFD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EC4DFD" w:rsidRDefault="00EC4DFD" w:rsidP="00EC4DFD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C4DFD" w:rsidRPr="003A5A0C" w:rsidRDefault="00EC4DFD" w:rsidP="00EC4DFD">
      <w:pPr>
        <w:pStyle w:val="ConsPlusNormal"/>
        <w:ind w:firstLine="567"/>
        <w:jc w:val="both"/>
        <w:rPr>
          <w:rStyle w:val="210pt"/>
          <w:rFonts w:eastAsiaTheme="minorEastAsia"/>
          <w:b w:val="0"/>
          <w:bCs w:val="0"/>
          <w:sz w:val="24"/>
          <w:szCs w:val="24"/>
        </w:rPr>
      </w:pPr>
    </w:p>
    <w:p w:rsidR="00EC4DFD" w:rsidRPr="00EC4DFD" w:rsidRDefault="00EC4DFD" w:rsidP="00EC4DFD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EC4DFD">
        <w:rPr>
          <w:rStyle w:val="210pt"/>
          <w:rFonts w:eastAsiaTheme="minorEastAsia"/>
          <w:b w:val="0"/>
          <w:sz w:val="24"/>
          <w:szCs w:val="24"/>
        </w:rPr>
        <w:t xml:space="preserve">На профилактическом учете в ПДН и  КДН и ЗП  в начале 2025 года состояло 6 </w:t>
      </w:r>
    </w:p>
    <w:p w:rsidR="00EC4DFD" w:rsidRPr="00EC4DFD" w:rsidRDefault="00EC4DFD" w:rsidP="00EC4DFD">
      <w:pPr>
        <w:spacing w:after="0" w:line="240" w:lineRule="auto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EC4DFD">
        <w:rPr>
          <w:rStyle w:val="210pt"/>
          <w:rFonts w:eastAsiaTheme="minorEastAsia"/>
          <w:b w:val="0"/>
          <w:sz w:val="24"/>
          <w:szCs w:val="24"/>
        </w:rPr>
        <w:t>подростков,    в конце года 4 подростка. За 2025 году на учет поставлено 5 подростков, снято с учета 7 подростков. Всего в течении 2024 года индивидуально-профилактическая работа проводилась с 11 подростками состоящими на учете.          На каждого подростка заведены личные дела, куда собирается весь материал о работе с несовершеннолетним.</w:t>
      </w:r>
    </w:p>
    <w:tbl>
      <w:tblPr>
        <w:tblStyle w:val="a6"/>
        <w:tblW w:w="9599" w:type="dxa"/>
        <w:tblInd w:w="108" w:type="dxa"/>
        <w:tblLook w:val="04A0" w:firstRow="1" w:lastRow="0" w:firstColumn="1" w:lastColumn="0" w:noHBand="0" w:noVBand="1"/>
      </w:tblPr>
      <w:tblGrid>
        <w:gridCol w:w="2006"/>
        <w:gridCol w:w="741"/>
        <w:gridCol w:w="743"/>
        <w:gridCol w:w="742"/>
        <w:gridCol w:w="750"/>
        <w:gridCol w:w="894"/>
        <w:gridCol w:w="745"/>
        <w:gridCol w:w="744"/>
        <w:gridCol w:w="745"/>
        <w:gridCol w:w="744"/>
        <w:gridCol w:w="745"/>
      </w:tblGrid>
      <w:tr w:rsidR="00EC4DFD" w:rsidRPr="00CC3DC2" w:rsidTr="00EC4DFD">
        <w:trPr>
          <w:trHeight w:val="253"/>
        </w:trPr>
        <w:tc>
          <w:tcPr>
            <w:tcW w:w="2044" w:type="dxa"/>
            <w:tcBorders>
              <w:right w:val="single" w:sz="4" w:space="0" w:color="auto"/>
            </w:tcBorders>
          </w:tcPr>
          <w:p w:rsidR="00EC4DFD" w:rsidRPr="00CC3DC2" w:rsidRDefault="00EC4DFD" w:rsidP="00EC4DFD">
            <w:pPr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13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56" w:type="dxa"/>
          </w:tcPr>
          <w:p w:rsidR="00EC4DFD" w:rsidRDefault="00EC4DFD" w:rsidP="00EC4DFD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EC4DFD" w:rsidRPr="00CC3DC2" w:rsidTr="00EC4DFD">
        <w:trPr>
          <w:trHeight w:val="372"/>
        </w:trPr>
        <w:tc>
          <w:tcPr>
            <w:tcW w:w="2044" w:type="dxa"/>
            <w:tcBorders>
              <w:right w:val="single" w:sz="4" w:space="0" w:color="auto"/>
            </w:tcBorders>
          </w:tcPr>
          <w:p w:rsidR="00EC4DFD" w:rsidRPr="00CC3DC2" w:rsidRDefault="00EC4DFD" w:rsidP="00EC4DFD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Кол-во н/л состоящих на учете  в КДН и ЗП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6" w:type="dxa"/>
          </w:tcPr>
          <w:p w:rsidR="00EC4DFD" w:rsidRDefault="00EC4DFD" w:rsidP="00EC4DFD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C4DFD" w:rsidRPr="00CC3DC2" w:rsidTr="00EC4DFD">
        <w:trPr>
          <w:trHeight w:val="274"/>
        </w:trPr>
        <w:tc>
          <w:tcPr>
            <w:tcW w:w="2044" w:type="dxa"/>
            <w:tcBorders>
              <w:right w:val="single" w:sz="4" w:space="0" w:color="auto"/>
            </w:tcBorders>
          </w:tcPr>
          <w:p w:rsidR="00EC4DFD" w:rsidRPr="00CC3DC2" w:rsidRDefault="00EC4DFD" w:rsidP="00EC4DFD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Поставленных на учет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EC4DFD" w:rsidRPr="00CC3DC2" w:rsidRDefault="00EC4DFD" w:rsidP="00EC4DFD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</w:tcPr>
          <w:p w:rsidR="00EC4DFD" w:rsidRDefault="00EC4DFD" w:rsidP="00EC4DFD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C4DFD" w:rsidRPr="00CC3DC2" w:rsidTr="00EC4DFD">
        <w:trPr>
          <w:trHeight w:val="294"/>
        </w:trPr>
        <w:tc>
          <w:tcPr>
            <w:tcW w:w="2044" w:type="dxa"/>
            <w:tcBorders>
              <w:right w:val="single" w:sz="4" w:space="0" w:color="auto"/>
            </w:tcBorders>
          </w:tcPr>
          <w:p w:rsidR="00EC4DFD" w:rsidRPr="00CC3DC2" w:rsidRDefault="00EC4DFD" w:rsidP="00EC4DFD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Снятых с учета, из них: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EC4DFD" w:rsidRPr="00CC3DC2" w:rsidRDefault="00EC4DFD" w:rsidP="00EC4DFD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8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6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C4DFD" w:rsidRPr="00CC3DC2" w:rsidTr="00EC4DFD">
        <w:trPr>
          <w:trHeight w:val="268"/>
        </w:trPr>
        <w:tc>
          <w:tcPr>
            <w:tcW w:w="2044" w:type="dxa"/>
            <w:tcBorders>
              <w:right w:val="single" w:sz="4" w:space="0" w:color="auto"/>
            </w:tcBorders>
          </w:tcPr>
          <w:p w:rsidR="00EC4DFD" w:rsidRPr="00CC3DC2" w:rsidRDefault="00EC4DFD" w:rsidP="00EC4DFD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по причине улучшения ситуации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EC4DFD" w:rsidRPr="00CC3DC2" w:rsidRDefault="00EC4DFD" w:rsidP="00EC4DFD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5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C4DFD" w:rsidRPr="00CC3DC2" w:rsidTr="00EC4DFD">
        <w:trPr>
          <w:trHeight w:val="313"/>
        </w:trPr>
        <w:tc>
          <w:tcPr>
            <w:tcW w:w="2044" w:type="dxa"/>
            <w:tcBorders>
              <w:right w:val="single" w:sz="4" w:space="0" w:color="auto"/>
            </w:tcBorders>
          </w:tcPr>
          <w:p w:rsidR="00EC4DFD" w:rsidRPr="00CC3DC2" w:rsidRDefault="00EC4DFD" w:rsidP="00EC4DFD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иная причина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EC4DFD" w:rsidRPr="00CC3DC2" w:rsidRDefault="00EC4DFD" w:rsidP="00EC4DFD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2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756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</w:tcPr>
          <w:p w:rsidR="00EC4DFD" w:rsidRPr="00CC3DC2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EC4DFD" w:rsidRDefault="00EC4DFD" w:rsidP="00EC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C4DFD" w:rsidRDefault="00EC4DFD" w:rsidP="00EC4DFD">
      <w:pPr>
        <w:spacing w:after="0" w:line="240" w:lineRule="auto"/>
        <w:jc w:val="both"/>
        <w:rPr>
          <w:rStyle w:val="210pt"/>
          <w:rFonts w:eastAsiaTheme="minorEastAsia"/>
          <w:b w:val="0"/>
          <w:sz w:val="24"/>
          <w:szCs w:val="24"/>
        </w:rPr>
      </w:pPr>
    </w:p>
    <w:p w:rsidR="000478DE" w:rsidRPr="003A5A0C" w:rsidRDefault="000478DE" w:rsidP="000478DE">
      <w:pPr>
        <w:spacing w:after="0" w:line="240" w:lineRule="auto"/>
        <w:jc w:val="both"/>
        <w:rPr>
          <w:rStyle w:val="210pt"/>
          <w:rFonts w:eastAsiaTheme="minorEastAsia"/>
          <w:b w:val="0"/>
          <w:sz w:val="24"/>
          <w:szCs w:val="24"/>
        </w:rPr>
      </w:pPr>
    </w:p>
    <w:p w:rsidR="003A560A" w:rsidRPr="00A75580" w:rsidRDefault="003A560A" w:rsidP="00384A3B">
      <w:pPr>
        <w:spacing w:after="0" w:line="240" w:lineRule="auto"/>
        <w:ind w:firstLine="708"/>
        <w:jc w:val="both"/>
        <w:rPr>
          <w:rStyle w:val="210pt"/>
          <w:rFonts w:eastAsiaTheme="minorEastAsia"/>
          <w:b w:val="0"/>
          <w:color w:val="auto"/>
          <w:sz w:val="22"/>
          <w:szCs w:val="22"/>
        </w:rPr>
      </w:pPr>
    </w:p>
    <w:p w:rsidR="00752D0A" w:rsidRPr="003D753B" w:rsidRDefault="00752D0A" w:rsidP="00595538">
      <w:pPr>
        <w:pStyle w:val="20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Работа комиссии с материалами об административных правонарушениях.</w:t>
      </w:r>
    </w:p>
    <w:p w:rsidR="00C66E4A" w:rsidRPr="00CA7392" w:rsidRDefault="00752D0A" w:rsidP="00CA7392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  <w:r w:rsidRPr="00CA7392">
        <w:rPr>
          <w:sz w:val="24"/>
          <w:szCs w:val="24"/>
        </w:rPr>
        <w:t>Значительное место в деятельности комиссии</w:t>
      </w:r>
      <w:r w:rsidR="00C66E4A" w:rsidRPr="00CA7392">
        <w:rPr>
          <w:sz w:val="24"/>
          <w:szCs w:val="24"/>
        </w:rPr>
        <w:t xml:space="preserve"> </w:t>
      </w:r>
      <w:r w:rsidR="000C0ADC" w:rsidRPr="00CA7392">
        <w:rPr>
          <w:sz w:val="24"/>
          <w:szCs w:val="24"/>
        </w:rPr>
        <w:t>составляет работа</w:t>
      </w:r>
      <w:r w:rsidRPr="00CA7392">
        <w:rPr>
          <w:sz w:val="24"/>
          <w:szCs w:val="24"/>
        </w:rPr>
        <w:t xml:space="preserve"> с административными</w:t>
      </w:r>
      <w:r w:rsidR="0033596B" w:rsidRPr="00CA7392">
        <w:rPr>
          <w:sz w:val="24"/>
          <w:szCs w:val="24"/>
        </w:rPr>
        <w:t xml:space="preserve"> </w:t>
      </w:r>
      <w:r w:rsidRPr="00CA7392">
        <w:rPr>
          <w:sz w:val="24"/>
          <w:szCs w:val="24"/>
        </w:rPr>
        <w:t>мат</w:t>
      </w:r>
      <w:r w:rsidR="0033596B" w:rsidRPr="00CA7392">
        <w:rPr>
          <w:sz w:val="24"/>
          <w:szCs w:val="24"/>
        </w:rPr>
        <w:t xml:space="preserve">ериалами. </w:t>
      </w:r>
    </w:p>
    <w:p w:rsidR="00C66E4A" w:rsidRPr="00CA7392" w:rsidRDefault="00EC4DFD" w:rsidP="00CA7392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2025</w:t>
      </w:r>
      <w:r w:rsidR="00C66E4A" w:rsidRPr="00CA7392">
        <w:rPr>
          <w:sz w:val="24"/>
          <w:szCs w:val="24"/>
        </w:rPr>
        <w:t xml:space="preserve"> году рассм</w:t>
      </w:r>
      <w:r>
        <w:rPr>
          <w:sz w:val="24"/>
          <w:szCs w:val="24"/>
        </w:rPr>
        <w:t>отрено 58 материалов</w:t>
      </w:r>
      <w:r w:rsidR="004D282F" w:rsidRPr="00CA7392">
        <w:rPr>
          <w:sz w:val="24"/>
          <w:szCs w:val="24"/>
        </w:rPr>
        <w:t xml:space="preserve"> об административных </w:t>
      </w:r>
      <w:r>
        <w:rPr>
          <w:sz w:val="24"/>
          <w:szCs w:val="24"/>
        </w:rPr>
        <w:t>правонарушениях: 51</w:t>
      </w:r>
      <w:r w:rsidR="009772BA" w:rsidRPr="00CA7392">
        <w:rPr>
          <w:sz w:val="24"/>
          <w:szCs w:val="24"/>
        </w:rPr>
        <w:t xml:space="preserve"> из них</w:t>
      </w:r>
      <w:r w:rsidR="004D282F" w:rsidRPr="00CA7392">
        <w:rPr>
          <w:sz w:val="24"/>
          <w:szCs w:val="24"/>
        </w:rPr>
        <w:t xml:space="preserve"> составлены по ч.1 ст. 5.35 КоАП РФ в отношении родителей</w:t>
      </w:r>
      <w:r w:rsidR="00C66E4A" w:rsidRPr="00CA7392">
        <w:rPr>
          <w:sz w:val="24"/>
          <w:szCs w:val="24"/>
        </w:rPr>
        <w:t xml:space="preserve"> (законных представителей)</w:t>
      </w:r>
      <w:r w:rsidR="004D282F" w:rsidRPr="00CA7392">
        <w:rPr>
          <w:sz w:val="24"/>
          <w:szCs w:val="24"/>
        </w:rPr>
        <w:t>, ненадлежащим образом исполняющих обязанности по воспитанию</w:t>
      </w:r>
      <w:r w:rsidR="00A75580" w:rsidRPr="00CA7392">
        <w:rPr>
          <w:sz w:val="24"/>
          <w:szCs w:val="24"/>
        </w:rPr>
        <w:t xml:space="preserve"> и заботе о  несовершеннолетних</w:t>
      </w:r>
      <w:r w:rsidR="00CF5158" w:rsidRPr="00CA7392">
        <w:rPr>
          <w:sz w:val="24"/>
          <w:szCs w:val="24"/>
        </w:rPr>
        <w:t>,</w:t>
      </w:r>
      <w:r w:rsidR="0011663F" w:rsidRPr="00CA7392">
        <w:rPr>
          <w:sz w:val="24"/>
          <w:szCs w:val="24"/>
        </w:rPr>
        <w:t xml:space="preserve"> </w:t>
      </w:r>
      <w:r w:rsidR="009010AC" w:rsidRPr="00CA7392">
        <w:rPr>
          <w:sz w:val="24"/>
          <w:szCs w:val="24"/>
        </w:rPr>
        <w:t xml:space="preserve">   </w:t>
      </w:r>
      <w:r>
        <w:rPr>
          <w:sz w:val="24"/>
          <w:szCs w:val="24"/>
        </w:rPr>
        <w:t>6</w:t>
      </w:r>
      <w:r w:rsidR="009772BA" w:rsidRPr="00CA7392">
        <w:rPr>
          <w:sz w:val="24"/>
          <w:szCs w:val="24"/>
        </w:rPr>
        <w:t xml:space="preserve"> м</w:t>
      </w:r>
      <w:r w:rsidR="00543840" w:rsidRPr="00CA7392">
        <w:rPr>
          <w:sz w:val="24"/>
          <w:szCs w:val="24"/>
        </w:rPr>
        <w:t>атериал</w:t>
      </w:r>
      <w:r>
        <w:rPr>
          <w:sz w:val="24"/>
          <w:szCs w:val="24"/>
        </w:rPr>
        <w:t>ов</w:t>
      </w:r>
      <w:r w:rsidR="00C66E4A" w:rsidRPr="00CA7392">
        <w:rPr>
          <w:sz w:val="24"/>
          <w:szCs w:val="24"/>
        </w:rPr>
        <w:t xml:space="preserve"> на несовершеннолетних</w:t>
      </w:r>
      <w:r w:rsidR="00595538">
        <w:rPr>
          <w:sz w:val="24"/>
          <w:szCs w:val="24"/>
        </w:rPr>
        <w:t>:</w:t>
      </w:r>
      <w:r w:rsidR="00543840" w:rsidRPr="00CA739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50690A">
        <w:rPr>
          <w:sz w:val="24"/>
          <w:szCs w:val="24"/>
        </w:rPr>
        <w:t xml:space="preserve"> по </w:t>
      </w:r>
      <w:r w:rsidR="00543840" w:rsidRPr="00CA7392">
        <w:rPr>
          <w:sz w:val="24"/>
          <w:szCs w:val="24"/>
        </w:rPr>
        <w:t xml:space="preserve"> ч.1ст.</w:t>
      </w:r>
      <w:r w:rsidR="0050690A">
        <w:rPr>
          <w:sz w:val="24"/>
          <w:szCs w:val="24"/>
        </w:rPr>
        <w:t xml:space="preserve"> 20.20</w:t>
      </w:r>
      <w:r w:rsidR="00C66E4A" w:rsidRPr="00CA7392">
        <w:rPr>
          <w:sz w:val="24"/>
          <w:szCs w:val="24"/>
        </w:rPr>
        <w:t xml:space="preserve">,  </w:t>
      </w:r>
      <w:r w:rsidR="0050690A">
        <w:rPr>
          <w:sz w:val="24"/>
          <w:szCs w:val="24"/>
        </w:rPr>
        <w:t>1 по ст.19.16</w:t>
      </w:r>
      <w:r w:rsidR="00C3654A">
        <w:rPr>
          <w:sz w:val="24"/>
          <w:szCs w:val="24"/>
        </w:rPr>
        <w:t xml:space="preserve"> </w:t>
      </w:r>
      <w:r w:rsidR="00203174" w:rsidRPr="00CA73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КоАП РФ, 2 – по ч.1 ст.12.7 КоАП РФ, 1 – по ст.7.17 КоАП РФ, 1- по ст.6.1.1. КоАП РФ</w:t>
      </w:r>
    </w:p>
    <w:p w:rsidR="004B468C" w:rsidRPr="00A75580" w:rsidRDefault="004B468C" w:rsidP="004B468C">
      <w:pPr>
        <w:pStyle w:val="20"/>
        <w:spacing w:after="0" w:line="240" w:lineRule="auto"/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6"/>
        <w:gridCol w:w="691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AD3661" w:rsidRPr="00A75580" w:rsidTr="00AD3661">
        <w:trPr>
          <w:trHeight w:val="150"/>
        </w:trPr>
        <w:tc>
          <w:tcPr>
            <w:tcW w:w="3530" w:type="dxa"/>
          </w:tcPr>
          <w:p w:rsidR="00AD3661" w:rsidRPr="00A75580" w:rsidRDefault="00AD3661" w:rsidP="006D2C35">
            <w:pPr>
              <w:pStyle w:val="20"/>
              <w:spacing w:after="0" w:line="240" w:lineRule="auto"/>
              <w:ind w:firstLine="708"/>
              <w:jc w:val="both"/>
            </w:pPr>
            <w:r w:rsidRPr="00A75580">
              <w:t>из них</w:t>
            </w:r>
          </w:p>
        </w:tc>
        <w:tc>
          <w:tcPr>
            <w:tcW w:w="695" w:type="dxa"/>
          </w:tcPr>
          <w:p w:rsidR="00AD3661" w:rsidRPr="00A75580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A75580">
              <w:t>2017</w:t>
            </w:r>
          </w:p>
        </w:tc>
        <w:tc>
          <w:tcPr>
            <w:tcW w:w="656" w:type="dxa"/>
          </w:tcPr>
          <w:p w:rsidR="00AD3661" w:rsidRPr="00A75580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A75580">
              <w:t>2018</w:t>
            </w:r>
          </w:p>
        </w:tc>
        <w:tc>
          <w:tcPr>
            <w:tcW w:w="656" w:type="dxa"/>
          </w:tcPr>
          <w:p w:rsidR="00AD3661" w:rsidRPr="00A75580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2019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2020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2021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2022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2023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2024</w:t>
            </w: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2025</w:t>
            </w:r>
          </w:p>
        </w:tc>
      </w:tr>
      <w:tr w:rsidR="00AD3661" w:rsidRPr="00A75580" w:rsidTr="00AD3661">
        <w:trPr>
          <w:trHeight w:val="150"/>
        </w:trPr>
        <w:tc>
          <w:tcPr>
            <w:tcW w:w="3530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 xml:space="preserve"> ч. 1 ст. 5.35 КоАП РФ</w:t>
            </w:r>
            <w:r>
              <w:t xml:space="preserve"> н</w:t>
            </w:r>
            <w:r w:rsidRPr="004B468C">
              <w:t>енадлежащее исполнение обязанностей по содержанию, воспитанию несовершеннолетних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35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33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22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45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32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26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33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38</w:t>
            </w: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49</w:t>
            </w:r>
          </w:p>
        </w:tc>
      </w:tr>
      <w:tr w:rsidR="00AD3661" w:rsidRPr="00A75580" w:rsidTr="00AD3661">
        <w:trPr>
          <w:trHeight w:val="888"/>
        </w:trPr>
        <w:tc>
          <w:tcPr>
            <w:tcW w:w="3530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 xml:space="preserve"> ч.1 ст. 20.20 КоАП РФ потребление (распитие) алкогольной продукции в местах, запрещенных федеральным законом;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5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2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</w:tr>
      <w:tr w:rsidR="00AD3661" w:rsidRPr="00A75580" w:rsidTr="00AD3661">
        <w:trPr>
          <w:trHeight w:val="789"/>
        </w:trPr>
        <w:tc>
          <w:tcPr>
            <w:tcW w:w="3530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 xml:space="preserve"> ч. 1 ст. 12.7 КоАП РФ у</w:t>
            </w:r>
            <w:r w:rsidRPr="004B468C">
              <w:t>правление транспортным средством, не имея права управления транспортным средством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3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7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4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4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</w:tr>
      <w:tr w:rsidR="00AD3661" w:rsidRPr="00A75580" w:rsidTr="00AD3661">
        <w:trPr>
          <w:trHeight w:val="577"/>
        </w:trPr>
        <w:tc>
          <w:tcPr>
            <w:tcW w:w="3530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 xml:space="preserve"> ч. 5 ст. 11.1 КоАП РФ проход по железнодорожным путям в неустановленном месте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</w:tr>
      <w:tr w:rsidR="00AD3661" w:rsidRPr="00A75580" w:rsidTr="00AD3661">
        <w:trPr>
          <w:trHeight w:val="759"/>
        </w:trPr>
        <w:tc>
          <w:tcPr>
            <w:tcW w:w="3530" w:type="dxa"/>
          </w:tcPr>
          <w:p w:rsidR="00AD3661" w:rsidRPr="004B468C" w:rsidRDefault="00AD3661" w:rsidP="005F443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68C">
              <w:rPr>
                <w:rFonts w:ascii="Times New Roman" w:hAnsi="Times New Roman" w:cs="Times New Roman"/>
                <w:sz w:val="22"/>
                <w:szCs w:val="22"/>
              </w:rPr>
              <w:t xml:space="preserve"> ч. 1 ст.6.10 КоАП РФ вовлечение несовершеннолетнего в употребление алкогольной и спиртосодержащей продукции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</w:tr>
      <w:tr w:rsidR="00AD3661" w:rsidRPr="00A75580" w:rsidTr="00AD3661">
        <w:trPr>
          <w:trHeight w:val="1386"/>
        </w:trPr>
        <w:tc>
          <w:tcPr>
            <w:tcW w:w="3530" w:type="dxa"/>
          </w:tcPr>
          <w:p w:rsidR="00AD3661" w:rsidRPr="004B468C" w:rsidRDefault="00AD3661" w:rsidP="004B468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468C">
              <w:rPr>
                <w:rFonts w:ascii="Times New Roman" w:hAnsi="Times New Roman" w:cs="Times New Roman"/>
              </w:rPr>
              <w:t xml:space="preserve"> ч.1 ст. 6.24 КоАП РФ – нарушение установленного федеральным </w:t>
            </w:r>
            <w:hyperlink r:id="rId10" w:history="1">
              <w:r w:rsidRPr="004B468C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4B468C">
              <w:rPr>
                <w:rFonts w:ascii="Times New Roman" w:hAnsi="Times New Roman" w:cs="Times New Roman"/>
              </w:rPr>
              <w:t xml:space="preserve"> запрета курения табака на отдельных территориях, в помещениях и на объектах, за исключением случаев, предусмотренных </w:t>
            </w:r>
            <w:hyperlink w:anchor="Par5" w:history="1">
              <w:r w:rsidRPr="004B468C">
                <w:rPr>
                  <w:rFonts w:ascii="Times New Roman" w:hAnsi="Times New Roman" w:cs="Times New Roman"/>
                  <w:color w:val="0000FF"/>
                </w:rPr>
                <w:t>частью 2</w:t>
              </w:r>
            </w:hyperlink>
            <w:r w:rsidRPr="004B468C">
              <w:rPr>
                <w:rFonts w:ascii="Times New Roman" w:hAnsi="Times New Roman" w:cs="Times New Roman"/>
              </w:rPr>
              <w:t xml:space="preserve"> настоящей статьи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3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</w:tr>
      <w:tr w:rsidR="00AD3661" w:rsidRPr="00A75580" w:rsidTr="00AD3661">
        <w:trPr>
          <w:trHeight w:val="983"/>
        </w:trPr>
        <w:tc>
          <w:tcPr>
            <w:tcW w:w="3530" w:type="dxa"/>
          </w:tcPr>
          <w:p w:rsidR="00AD3661" w:rsidRPr="004B468C" w:rsidRDefault="00AD3661" w:rsidP="004B468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68C">
              <w:rPr>
                <w:rFonts w:ascii="Times New Roman" w:hAnsi="Times New Roman" w:cs="Times New Roman"/>
                <w:sz w:val="22"/>
                <w:szCs w:val="22"/>
              </w:rPr>
              <w:t xml:space="preserve"> ч.1 ст. 7.27 КоАП РФ –  мелкое хищение чужого имущества, стоимость которого не превышает одну тысячу рублей, путем кражи, мошенничества, присвоения или растраты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1857"/>
        </w:trPr>
        <w:tc>
          <w:tcPr>
            <w:tcW w:w="3530" w:type="dxa"/>
          </w:tcPr>
          <w:p w:rsidR="00AD3661" w:rsidRPr="004B468C" w:rsidRDefault="00AD3661" w:rsidP="004B468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68C">
              <w:rPr>
                <w:rFonts w:ascii="Times New Roman" w:hAnsi="Times New Roman" w:cs="Times New Roman"/>
                <w:sz w:val="22"/>
                <w:szCs w:val="22"/>
              </w:rPr>
              <w:t xml:space="preserve"> ст. 19.16 КоАП РФ умышленные уничтожение или порча документа, удостоверяющего личность гражданина (паспорта), либо небрежное хранение документа, удостоверяющего личность гражданина (паспорта), повлекшее утрату документа, удостоверяющего личность гражданина (паспорта)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4B468C" w:rsidRDefault="00AD3661" w:rsidP="004B468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68C">
              <w:rPr>
                <w:rFonts w:ascii="Times New Roman" w:hAnsi="Times New Roman" w:cs="Times New Roman"/>
                <w:sz w:val="22"/>
                <w:szCs w:val="22"/>
              </w:rPr>
              <w:t xml:space="preserve"> ст. 20.21 КоАП РФ  -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 w:rsidRPr="004B468C">
              <w:t>1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CA7392" w:rsidRDefault="00AD3661" w:rsidP="004B468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7392">
              <w:rPr>
                <w:rFonts w:ascii="Times New Roman" w:hAnsi="Times New Roman" w:cs="Times New Roman"/>
                <w:sz w:val="22"/>
                <w:szCs w:val="22"/>
              </w:rPr>
              <w:t xml:space="preserve">ст. 12.1 ч.1  КоАП РФ –   </w:t>
            </w:r>
            <w:hyperlink r:id="rId11" w:history="1">
              <w:r w:rsidRPr="00CA7392">
                <w:rPr>
                  <w:rFonts w:ascii="Times New Roman" w:hAnsi="Times New Roman" w:cs="Times New Roman"/>
                  <w:sz w:val="22"/>
                  <w:szCs w:val="22"/>
                </w:rPr>
                <w:t>управление</w:t>
              </w:r>
            </w:hyperlink>
            <w:r w:rsidRPr="00CA7392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транспортным средством, не зарегистрированным в установленном порядке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CA7392" w:rsidRDefault="00AD3661" w:rsidP="004B468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7392">
              <w:rPr>
                <w:rFonts w:ascii="Times New Roman" w:hAnsi="Times New Roman" w:cs="Times New Roman"/>
                <w:sz w:val="22"/>
                <w:szCs w:val="22"/>
              </w:rPr>
              <w:t>ст. 12.37 ч.2  КоАП РФ –  неисполнение владельцем транспортного средства установленной федеральным законом обязанности по страхованию своей гражданской ответственности, а равно управление транспортным средством, если такое обязательное страхование заведомо отсутствует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  <w:p w:rsidR="00AD3661" w:rsidRPr="002C5DEB" w:rsidRDefault="00AD3661" w:rsidP="002C5DEB">
            <w:r>
              <w:t>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CA7392" w:rsidRDefault="00AD3661" w:rsidP="00E46446">
            <w:pPr>
              <w:jc w:val="both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 xml:space="preserve">ч.2 ст.12.27 КоАП РФ - </w:t>
            </w:r>
            <w:r w:rsidRPr="00CA7392">
              <w:rPr>
                <w:rFonts w:ascii="Times New Roman" w:eastAsiaTheme="minorHAnsi" w:hAnsi="Times New Roman" w:cs="Times New Roman"/>
                <w:lang w:eastAsia="en-US"/>
              </w:rPr>
              <w:t xml:space="preserve">оставление водителем в нарушение </w:t>
            </w:r>
            <w:hyperlink r:id="rId12" w:history="1">
              <w:r w:rsidRPr="00CA7392">
                <w:rPr>
                  <w:rFonts w:ascii="Times New Roman" w:eastAsiaTheme="minorHAnsi" w:hAnsi="Times New Roman" w:cs="Times New Roman"/>
                  <w:lang w:eastAsia="en-US"/>
                </w:rPr>
                <w:t>Правил</w:t>
              </w:r>
            </w:hyperlink>
            <w:r w:rsidRPr="00CA7392">
              <w:rPr>
                <w:rFonts w:ascii="Times New Roman" w:eastAsiaTheme="minorHAnsi" w:hAnsi="Times New Roman" w:cs="Times New Roman"/>
                <w:lang w:eastAsia="en-US"/>
              </w:rPr>
      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      </w:r>
            <w:hyperlink r:id="rId13" w:history="1">
              <w:r w:rsidRPr="00CA7392">
                <w:rPr>
                  <w:rFonts w:ascii="Times New Roman" w:eastAsiaTheme="minorHAnsi" w:hAnsi="Times New Roman" w:cs="Times New Roman"/>
                  <w:lang w:eastAsia="en-US"/>
                </w:rPr>
                <w:t>деяния</w:t>
              </w:r>
            </w:hyperlink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3764CA" w:rsidRDefault="00AD3661" w:rsidP="00E4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CA">
              <w:rPr>
                <w:rFonts w:ascii="Times New Roman" w:hAnsi="Times New Roman" w:cs="Times New Roman"/>
                <w:sz w:val="24"/>
                <w:szCs w:val="24"/>
              </w:rPr>
              <w:t xml:space="preserve">ст. 20.22 КоАП РФ - </w:t>
            </w:r>
            <w:r w:rsidRPr="003764CA">
              <w:rPr>
                <w:rFonts w:ascii="Times New Roman" w:hAnsi="Times New Roman" w:cs="Times New Roman"/>
              </w:rPr>
              <w:t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</w:tr>
      <w:tr w:rsidR="00AD3661" w:rsidRPr="00A75580" w:rsidTr="00AD3661">
        <w:trPr>
          <w:trHeight w:val="677"/>
        </w:trPr>
        <w:tc>
          <w:tcPr>
            <w:tcW w:w="3530" w:type="dxa"/>
          </w:tcPr>
          <w:p w:rsidR="00AD3661" w:rsidRPr="003764CA" w:rsidRDefault="00AD3661" w:rsidP="00E4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CA">
              <w:rPr>
                <w:rFonts w:ascii="Times New Roman" w:hAnsi="Times New Roman" w:cs="Times New Roman"/>
                <w:sz w:val="24"/>
                <w:szCs w:val="24"/>
              </w:rPr>
              <w:t xml:space="preserve">ч.1. ст. 6.23. КоАП РФ  - </w:t>
            </w:r>
            <w:r w:rsidRPr="003764C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вовлечение несовершеннолетнего в процесс потребления табака</w:t>
            </w:r>
          </w:p>
        </w:tc>
        <w:tc>
          <w:tcPr>
            <w:tcW w:w="695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Pr="004B468C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CA7392" w:rsidRDefault="00AD3661" w:rsidP="00E46446">
            <w:pPr>
              <w:jc w:val="both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eastAsiaTheme="minorHAnsi" w:hAnsi="Times New Roman" w:cs="Times New Roman"/>
                <w:lang w:eastAsia="en-US"/>
              </w:rPr>
              <w:t xml:space="preserve">ч.3 ст. 12.8 КоАП РФ  </w:t>
            </w:r>
            <w:r w:rsidRPr="00CA7392">
              <w:rPr>
                <w:rFonts w:ascii="Times New Roman" w:hAnsi="Times New Roman" w:cs="Times New Roman"/>
              </w:rPr>
              <w:t xml:space="preserve">– </w:t>
            </w:r>
            <w:r w:rsidRPr="00CA7392">
              <w:rPr>
                <w:rFonts w:ascii="Times New Roman" w:eastAsiaTheme="minorHAnsi" w:hAnsi="Times New Roman" w:cs="Times New Roman"/>
                <w:lang w:eastAsia="en-US"/>
              </w:rPr>
      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</w:t>
            </w:r>
          </w:p>
        </w:tc>
        <w:tc>
          <w:tcPr>
            <w:tcW w:w="695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CA7392" w:rsidRDefault="00AD3661" w:rsidP="00CA7392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CA7392">
              <w:rPr>
                <w:rFonts w:ascii="Times New Roman" w:hAnsi="Times New Roman" w:cs="Times New Roman"/>
              </w:rPr>
              <w:t xml:space="preserve">ст. 12.6  КоАП РФ - </w:t>
            </w:r>
            <w:r w:rsidRPr="00CA7392">
              <w:rPr>
                <w:rFonts w:ascii="Times New Roman" w:eastAsiaTheme="minorHAnsi" w:hAnsi="Times New Roman" w:cs="Times New Roman"/>
                <w:bCs/>
                <w:lang w:eastAsia="en-US"/>
              </w:rPr>
              <w:t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или мопедом либо перевозка на мотоцикле пассажиров без мотошлемов или в не застёгнутых мотошлемах</w:t>
            </w:r>
            <w:r w:rsidRPr="00CA7392">
              <w:rPr>
                <w:rStyle w:val="210pt"/>
                <w:rFonts w:eastAsiaTheme="minorEastAsia"/>
                <w:sz w:val="22"/>
                <w:szCs w:val="22"/>
              </w:rPr>
              <w:t xml:space="preserve"> </w:t>
            </w:r>
            <w:r w:rsidRPr="00CA7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5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CA7392" w:rsidRDefault="00AD3661" w:rsidP="00CA7392">
            <w:pPr>
              <w:jc w:val="both"/>
              <w:rPr>
                <w:rFonts w:ascii="Times New Roman" w:hAnsi="Times New Roman" w:cs="Times New Roman"/>
              </w:rPr>
            </w:pPr>
            <w:r w:rsidRPr="00595538">
              <w:rPr>
                <w:rStyle w:val="210pt"/>
                <w:rFonts w:eastAsiaTheme="minorEastAsia"/>
                <w:b w:val="0"/>
                <w:sz w:val="24"/>
                <w:szCs w:val="24"/>
              </w:rPr>
              <w:t>ч.2</w:t>
            </w:r>
            <w:r w:rsidRPr="00835425"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835425">
              <w:rPr>
                <w:rFonts w:ascii="Times New Roman" w:hAnsi="Times New Roman" w:cs="Times New Roman"/>
                <w:sz w:val="24"/>
                <w:szCs w:val="24"/>
              </w:rPr>
              <w:t>ст. 12.13 КоАП РФ –   невыполнение требования Правил дорожного движения уступить дорогу транспортному средству, пользующемуся преимущественным правом проезда перекрестков</w:t>
            </w:r>
          </w:p>
        </w:tc>
        <w:tc>
          <w:tcPr>
            <w:tcW w:w="695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Pr="002B1962" w:rsidRDefault="00AD3661" w:rsidP="00C3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ст.6.1.1 КоАП РФ </w:t>
            </w:r>
            <w:r w:rsidRPr="002E3AE7">
              <w:t xml:space="preserve">– </w:t>
            </w:r>
            <w:r w:rsidRPr="002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нанесение побоев или совершение иных насильственных действий, причинивших физическую боль, но не повлекших последствий, указанных в </w:t>
            </w:r>
            <w:hyperlink r:id="rId14" w:anchor="dst100612" w:history="1">
              <w:r w:rsidRPr="002B1962">
                <w:rPr>
                  <w:rStyle w:val="af4"/>
                  <w:rFonts w:ascii="Times New Roman" w:hAnsi="Times New Roman" w:cs="Times New Roman"/>
                  <w:color w:val="1A0DAB"/>
                  <w:sz w:val="24"/>
                  <w:szCs w:val="24"/>
                </w:rPr>
                <w:t>статье 115</w:t>
              </w:r>
            </w:hyperlink>
            <w:r w:rsidRPr="002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РФ</w:t>
            </w:r>
            <w:r w:rsidRPr="002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если эти действия не содержат уголовно наказуемого </w:t>
            </w:r>
            <w:hyperlink r:id="rId15" w:anchor="dst1921" w:history="1">
              <w:r w:rsidRPr="002B1962">
                <w:rPr>
                  <w:rStyle w:val="af4"/>
                  <w:rFonts w:ascii="Times New Roman" w:hAnsi="Times New Roman" w:cs="Times New Roman"/>
                  <w:color w:val="1A0DAB"/>
                  <w:sz w:val="24"/>
                  <w:szCs w:val="24"/>
                </w:rPr>
                <w:t>деяния</w:t>
              </w:r>
            </w:hyperlink>
            <w:r>
              <w:rPr>
                <w:rStyle w:val="af4"/>
                <w:rFonts w:ascii="Times New Roman" w:hAnsi="Times New Roman" w:cs="Times New Roman"/>
                <w:color w:val="1A0DAB"/>
                <w:sz w:val="24"/>
                <w:szCs w:val="24"/>
              </w:rPr>
              <w:t>.</w:t>
            </w:r>
          </w:p>
          <w:p w:rsidR="00AD3661" w:rsidRPr="00595538" w:rsidRDefault="00AD3661" w:rsidP="00CA7392">
            <w:pPr>
              <w:jc w:val="both"/>
              <w:rPr>
                <w:rStyle w:val="210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695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</w:tr>
      <w:tr w:rsidR="00AD3661" w:rsidRPr="00A75580" w:rsidTr="00AD3661">
        <w:trPr>
          <w:trHeight w:val="797"/>
        </w:trPr>
        <w:tc>
          <w:tcPr>
            <w:tcW w:w="3530" w:type="dxa"/>
          </w:tcPr>
          <w:p w:rsidR="00AD3661" w:rsidRDefault="00AD3661" w:rsidP="00C3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7.17 КоАП РФ – уничтожение или повреждение чужого имущества</w:t>
            </w:r>
          </w:p>
        </w:tc>
        <w:tc>
          <w:tcPr>
            <w:tcW w:w="695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656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528" w:type="dxa"/>
          </w:tcPr>
          <w:p w:rsidR="00AD3661" w:rsidRDefault="00AD3661" w:rsidP="00AA7CA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</w:tr>
    </w:tbl>
    <w:p w:rsidR="00DB3646" w:rsidRPr="00A75580" w:rsidRDefault="00DB3646" w:rsidP="00C14F02">
      <w:pPr>
        <w:pStyle w:val="20"/>
        <w:spacing w:after="0" w:line="240" w:lineRule="auto"/>
        <w:ind w:firstLine="0"/>
        <w:jc w:val="both"/>
      </w:pPr>
    </w:p>
    <w:p w:rsidR="00030FCE" w:rsidRDefault="00030FCE" w:rsidP="00030FCE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  <w:r w:rsidRPr="00CA7392">
        <w:rPr>
          <w:sz w:val="24"/>
          <w:szCs w:val="24"/>
        </w:rPr>
        <w:t xml:space="preserve">Статистика показывает, что в </w:t>
      </w:r>
      <w:r>
        <w:rPr>
          <w:sz w:val="24"/>
          <w:szCs w:val="24"/>
        </w:rPr>
        <w:t>2025</w:t>
      </w:r>
      <w:r w:rsidRPr="00CA7392">
        <w:rPr>
          <w:sz w:val="24"/>
          <w:szCs w:val="24"/>
        </w:rPr>
        <w:t xml:space="preserve"> году по сравнению с аналогичным периодом предыдущего года</w:t>
      </w:r>
      <w:r>
        <w:rPr>
          <w:sz w:val="24"/>
          <w:szCs w:val="24"/>
        </w:rPr>
        <w:t xml:space="preserve"> увеличилось количество административных правонарушений совершенных несовершеннолетними, остается наибольшее количество </w:t>
      </w:r>
      <w:r w:rsidRPr="00CA7392">
        <w:rPr>
          <w:sz w:val="24"/>
          <w:szCs w:val="24"/>
        </w:rPr>
        <w:t xml:space="preserve"> случаев нарушений ПДД несовершеннолетними, </w:t>
      </w:r>
      <w:r>
        <w:rPr>
          <w:sz w:val="24"/>
          <w:szCs w:val="24"/>
        </w:rPr>
        <w:t xml:space="preserve"> имели место случаи</w:t>
      </w:r>
      <w:r w:rsidRPr="00CA7392">
        <w:rPr>
          <w:sz w:val="24"/>
          <w:szCs w:val="24"/>
        </w:rPr>
        <w:t xml:space="preserve"> детского дорожно-транспортного травматизма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030FCE" w:rsidRPr="003D753B" w:rsidRDefault="00030FCE" w:rsidP="00030FCE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  <w:r w:rsidRPr="003D753B">
        <w:t>Анализируя данные административные правонарушения можно сделать вывод о том, что с наступлением теплого сезона, а особенно с начала летних каникул на улицах наблюдается все больше несовершеннолетних участников дорожного движения, которые активно проводят свой досуг, в том числе с использование СИМ, что и повлияло на всплеск нарушений ПДД несовершеннолетними.</w:t>
      </w:r>
    </w:p>
    <w:p w:rsidR="007B333E" w:rsidRPr="00CA7392" w:rsidRDefault="007B333E" w:rsidP="007B333E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Увеличилось </w:t>
      </w:r>
      <w:r w:rsidRPr="00CA7392">
        <w:rPr>
          <w:sz w:val="24"/>
          <w:szCs w:val="24"/>
        </w:rPr>
        <w:t>количество случаев нахождение в состоянии опьянения несовершеннолетних</w:t>
      </w:r>
      <w:r>
        <w:rPr>
          <w:sz w:val="24"/>
          <w:szCs w:val="24"/>
        </w:rPr>
        <w:t>, что говорит  о том, что принимаемые органами профилактики меры</w:t>
      </w:r>
      <w:r w:rsidR="00A35DBB">
        <w:rPr>
          <w:sz w:val="24"/>
          <w:szCs w:val="24"/>
        </w:rPr>
        <w:t xml:space="preserve"> недостаточны </w:t>
      </w:r>
      <w:r w:rsidR="000B7231">
        <w:rPr>
          <w:sz w:val="24"/>
          <w:szCs w:val="24"/>
        </w:rPr>
        <w:t xml:space="preserve"> и требуют корректировки. </w:t>
      </w:r>
      <w:r>
        <w:rPr>
          <w:sz w:val="24"/>
          <w:szCs w:val="24"/>
        </w:rPr>
        <w:t xml:space="preserve"> </w:t>
      </w:r>
    </w:p>
    <w:p w:rsidR="007B333E" w:rsidRPr="000B7231" w:rsidRDefault="00030FCE" w:rsidP="000B7231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2025</w:t>
      </w:r>
      <w:r w:rsidR="000B7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 несовершенн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олетними (до 16 лет) совершено 6</w:t>
      </w:r>
      <w:r w:rsidR="000B7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правонарушений по линии ОГИБДД (управления транспортным средством без</w:t>
      </w:r>
      <w:r w:rsidR="005B4F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права управления), составлено 6</w:t>
      </w:r>
      <w:r w:rsidR="000B7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карточек за нарушение ПДД, по данной информации на законных представителей были составлены протоколы об административной ответственности по ч.1 ст.5.35 КоАП РФ. </w:t>
      </w:r>
    </w:p>
    <w:p w:rsidR="00344CD8" w:rsidRDefault="000B7231" w:rsidP="00CA7392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44CD8">
        <w:rPr>
          <w:sz w:val="24"/>
          <w:szCs w:val="24"/>
        </w:rPr>
        <w:t>стается</w:t>
      </w:r>
      <w:r w:rsidR="000C1E26">
        <w:rPr>
          <w:sz w:val="24"/>
          <w:szCs w:val="24"/>
        </w:rPr>
        <w:t xml:space="preserve"> наибольшее количество </w:t>
      </w:r>
      <w:r w:rsidR="00543840" w:rsidRPr="00CA7392">
        <w:rPr>
          <w:sz w:val="24"/>
          <w:szCs w:val="24"/>
        </w:rPr>
        <w:t xml:space="preserve"> </w:t>
      </w:r>
      <w:r w:rsidR="006D2C35" w:rsidRPr="00CA7392">
        <w:rPr>
          <w:sz w:val="24"/>
          <w:szCs w:val="24"/>
        </w:rPr>
        <w:t>случаев</w:t>
      </w:r>
      <w:r w:rsidR="00543840" w:rsidRPr="00CA7392">
        <w:rPr>
          <w:sz w:val="24"/>
          <w:szCs w:val="24"/>
        </w:rPr>
        <w:t xml:space="preserve"> нарушений ПДД </w:t>
      </w:r>
      <w:r w:rsidR="00170249" w:rsidRPr="00CA7392">
        <w:rPr>
          <w:sz w:val="24"/>
          <w:szCs w:val="24"/>
        </w:rPr>
        <w:t xml:space="preserve">несовершеннолетними, </w:t>
      </w:r>
      <w:r w:rsidR="005B4F53">
        <w:rPr>
          <w:sz w:val="24"/>
          <w:szCs w:val="24"/>
        </w:rPr>
        <w:t>зарегистрирован 7 случаев</w:t>
      </w:r>
      <w:r w:rsidR="00091290">
        <w:rPr>
          <w:sz w:val="24"/>
          <w:szCs w:val="24"/>
        </w:rPr>
        <w:t xml:space="preserve"> </w:t>
      </w:r>
      <w:r w:rsidR="00543840" w:rsidRPr="00CA7392">
        <w:rPr>
          <w:sz w:val="24"/>
          <w:szCs w:val="24"/>
        </w:rPr>
        <w:t>детского дорожно-транспортного травматизма</w:t>
      </w:r>
      <w:r w:rsidR="005B4F53">
        <w:rPr>
          <w:sz w:val="24"/>
          <w:szCs w:val="24"/>
        </w:rPr>
        <w:t xml:space="preserve"> (АППГ – 1</w:t>
      </w:r>
      <w:r w:rsidR="00091290">
        <w:rPr>
          <w:sz w:val="24"/>
          <w:szCs w:val="24"/>
        </w:rPr>
        <w:t>).</w:t>
      </w:r>
    </w:p>
    <w:p w:rsidR="00344CD8" w:rsidRPr="003D753B" w:rsidRDefault="00344CD8" w:rsidP="003D753B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  <w:r w:rsidRPr="003D753B">
        <w:t>Анализируя данные административные правонарушения можно сделать вывод о том, что с наступлением теплого сезона, а особенно с начала летних каникул на улицах наблюдается все больше несовершеннолетних участников дорожного движения, которые активно проводят свой досуг, в том числе с использование СИМ, что и повлияло на всплеск нарушений ПДД несовершеннолетними.</w:t>
      </w:r>
    </w:p>
    <w:p w:rsidR="00710C22" w:rsidRPr="00CA7392" w:rsidRDefault="00710C22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В ход</w:t>
      </w:r>
      <w:r w:rsidR="00AB6C89" w:rsidRPr="00CA7392">
        <w:rPr>
          <w:rFonts w:ascii="Times New Roman" w:hAnsi="Times New Roman" w:cs="Times New Roman"/>
          <w:sz w:val="24"/>
          <w:szCs w:val="24"/>
        </w:rPr>
        <w:t>е рассмотрения персональных дел</w:t>
      </w:r>
      <w:r w:rsidR="007D2608"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Pr="00CA7392">
        <w:rPr>
          <w:rFonts w:ascii="Times New Roman" w:hAnsi="Times New Roman" w:cs="Times New Roman"/>
          <w:sz w:val="24"/>
          <w:szCs w:val="24"/>
        </w:rPr>
        <w:t>первостепенное значение имело</w:t>
      </w:r>
      <w:r w:rsidR="006D2C35" w:rsidRPr="00CA7392"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CA7392">
        <w:rPr>
          <w:rFonts w:ascii="Times New Roman" w:hAnsi="Times New Roman" w:cs="Times New Roman"/>
          <w:sz w:val="24"/>
          <w:szCs w:val="24"/>
        </w:rPr>
        <w:t xml:space="preserve"> изучение личности</w:t>
      </w:r>
      <w:r w:rsidR="006D2C35" w:rsidRPr="00CA7392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091290">
        <w:rPr>
          <w:rFonts w:ascii="Times New Roman" w:hAnsi="Times New Roman" w:cs="Times New Roman"/>
          <w:sz w:val="24"/>
          <w:szCs w:val="24"/>
        </w:rPr>
        <w:t xml:space="preserve">, привлекаемого </w:t>
      </w:r>
      <w:r w:rsidR="00091290" w:rsidRPr="00CA7392">
        <w:rPr>
          <w:rFonts w:ascii="Times New Roman" w:hAnsi="Times New Roman" w:cs="Times New Roman"/>
          <w:sz w:val="24"/>
          <w:szCs w:val="24"/>
        </w:rPr>
        <w:t>к</w:t>
      </w:r>
      <w:r w:rsidRPr="00CA7392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ответственности, ситуация в семье, анализ причин и условий совершения  противоправных действий и принятия мер к их устранению.</w:t>
      </w:r>
    </w:p>
    <w:p w:rsidR="002F34B5" w:rsidRPr="00CA7392" w:rsidRDefault="00710C22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Со всем</w:t>
      </w:r>
      <w:r w:rsidR="00A75580" w:rsidRPr="00CA7392">
        <w:rPr>
          <w:rFonts w:ascii="Times New Roman" w:hAnsi="Times New Roman" w:cs="Times New Roman"/>
          <w:sz w:val="24"/>
          <w:szCs w:val="24"/>
        </w:rPr>
        <w:t>и</w:t>
      </w:r>
      <w:r w:rsidR="00295782"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="006D2C35" w:rsidRPr="00CA7392">
        <w:rPr>
          <w:rFonts w:ascii="Times New Roman" w:hAnsi="Times New Roman" w:cs="Times New Roman"/>
          <w:sz w:val="24"/>
          <w:szCs w:val="24"/>
        </w:rPr>
        <w:t>лицами</w:t>
      </w:r>
      <w:r w:rsidRPr="00CA7392">
        <w:rPr>
          <w:rFonts w:ascii="Times New Roman" w:hAnsi="Times New Roman" w:cs="Times New Roman"/>
          <w:sz w:val="24"/>
          <w:szCs w:val="24"/>
        </w:rPr>
        <w:t>, привлекаемыми к административной ответственности, проведена индивидуальная профилактическая работа с целью недопущения повторных правонарушений и антиобщественных действий.</w:t>
      </w:r>
    </w:p>
    <w:p w:rsidR="0036404A" w:rsidRDefault="005B4F53" w:rsidP="003640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Выявлено 2</w:t>
      </w:r>
      <w:r w:rsidR="0036404A" w:rsidRPr="005A55C9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правонарушения по ст. 5.35 ч.1 КоАП РФ за нахождение несовершеннолетних в общественных местах после 22.00 ч. </w:t>
      </w:r>
    </w:p>
    <w:p w:rsidR="005B4F53" w:rsidRPr="002D16A0" w:rsidRDefault="005B4F53" w:rsidP="005B4F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16A0">
        <w:rPr>
          <w:rFonts w:ascii="Times New Roman" w:hAnsi="Times New Roman" w:cs="Times New Roman"/>
          <w:sz w:val="24"/>
          <w:szCs w:val="24"/>
        </w:rPr>
        <w:t>Организованы проведение дополнительных мероприятий по предупреждению, выявлению и пресечению фактов реализации несовершеннолетним алкогольной, табачной продукции, наркотических средств, а также вовлечения их в антиобще</w:t>
      </w:r>
      <w:r>
        <w:rPr>
          <w:rFonts w:ascii="Times New Roman" w:hAnsi="Times New Roman" w:cs="Times New Roman"/>
          <w:sz w:val="24"/>
          <w:szCs w:val="24"/>
        </w:rPr>
        <w:t>ственную деятельность. В сентябре 2025</w:t>
      </w:r>
      <w:r w:rsidRPr="002D16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выявлен факт вовлечения несовершеннолетнего в процесс потребления табака путем покупки и передачи сигарет. Гражданка Зуева Е.Н. привлечена к ответственности по ч.1 ст. 6.23 КоАП РФ.   </w:t>
      </w:r>
    </w:p>
    <w:p w:rsidR="00D404A7" w:rsidRDefault="00D404A7" w:rsidP="00D404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97E7A" w:rsidRPr="00CA7392" w:rsidRDefault="00497E7A" w:rsidP="00CA7392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92">
        <w:rPr>
          <w:rFonts w:ascii="Times New Roman" w:hAnsi="Times New Roman" w:cs="Times New Roman"/>
          <w:b/>
          <w:sz w:val="24"/>
          <w:szCs w:val="24"/>
        </w:rPr>
        <w:t>Работа комиссии с материалами, не связанными с административными правонарушениями.</w:t>
      </w:r>
    </w:p>
    <w:p w:rsidR="00497E7A" w:rsidRPr="00CA7392" w:rsidRDefault="00497E7A" w:rsidP="00CA7392">
      <w:pPr>
        <w:pStyle w:val="20"/>
        <w:spacing w:after="0" w:line="240" w:lineRule="auto"/>
        <w:ind w:firstLine="567"/>
        <w:jc w:val="both"/>
        <w:rPr>
          <w:sz w:val="24"/>
          <w:szCs w:val="24"/>
        </w:rPr>
      </w:pPr>
    </w:p>
    <w:p w:rsidR="001D2C42" w:rsidRPr="00CA7392" w:rsidRDefault="001D2C42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КДН и ЗП проводится работа с учреждениями образования по выявлению подростков, систематически пропускающих занятия в школе по неуважительным причинам. В каждой шк</w:t>
      </w:r>
      <w:r w:rsidR="000D4E6F" w:rsidRPr="00CA7392">
        <w:rPr>
          <w:rFonts w:ascii="Times New Roman" w:hAnsi="Times New Roman" w:cs="Times New Roman"/>
          <w:sz w:val="24"/>
          <w:szCs w:val="24"/>
        </w:rPr>
        <w:t>оле имеется внутришкольный учет.  Д</w:t>
      </w:r>
      <w:r w:rsidRPr="00CA7392">
        <w:rPr>
          <w:rFonts w:ascii="Times New Roman" w:hAnsi="Times New Roman" w:cs="Times New Roman"/>
          <w:sz w:val="24"/>
          <w:szCs w:val="24"/>
        </w:rPr>
        <w:t xml:space="preserve">анные о детях группы риска, которые склонны к бродяжничеству, к пропускам уроков инспекторами  по охране прав детства по каждому выявленному факту направляются в КДН и ЗП. Комиссия контролирует отсев в образовательных учреждениях, рассматривая на заседаниях ходатайства школ, и также рассматриваются подростки, совершившие правонарушения, уклоняющиеся от обучения в школе. </w:t>
      </w:r>
    </w:p>
    <w:p w:rsidR="00D53FB1" w:rsidRPr="003B6D75" w:rsidRDefault="00162D46" w:rsidP="00D53FB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</w:t>
      </w:r>
      <w:r w:rsidR="00D53FB1" w:rsidRPr="003B6D75">
        <w:rPr>
          <w:rFonts w:ascii="Times New Roman" w:hAnsi="Times New Roman" w:cs="Times New Roman"/>
          <w:sz w:val="24"/>
          <w:szCs w:val="24"/>
        </w:rPr>
        <w:t xml:space="preserve"> в отношении подростков, уклоняющихся от учебы в образовательных учреждениях (СУЗах)</w:t>
      </w:r>
      <w:r>
        <w:rPr>
          <w:rFonts w:ascii="Times New Roman" w:hAnsi="Times New Roman" w:cs="Times New Roman"/>
          <w:sz w:val="24"/>
          <w:szCs w:val="24"/>
        </w:rPr>
        <w:t xml:space="preserve"> не поступало</w:t>
      </w:r>
      <w:r w:rsidR="00D53FB1" w:rsidRPr="003B6D75">
        <w:rPr>
          <w:rFonts w:ascii="Times New Roman" w:hAnsi="Times New Roman" w:cs="Times New Roman"/>
          <w:sz w:val="24"/>
          <w:szCs w:val="24"/>
        </w:rPr>
        <w:t>.</w:t>
      </w:r>
    </w:p>
    <w:p w:rsidR="003D753B" w:rsidRPr="003A5A0C" w:rsidRDefault="003D753B" w:rsidP="003D753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A5A0C">
        <w:rPr>
          <w:rFonts w:ascii="Times New Roman" w:hAnsi="Times New Roman" w:cs="Times New Roman"/>
          <w:sz w:val="24"/>
          <w:szCs w:val="24"/>
        </w:rPr>
        <w:t xml:space="preserve">Ходатайств на получение согласие по оставлению образовательной организации не поступало.  </w:t>
      </w:r>
    </w:p>
    <w:p w:rsidR="00D53FB1" w:rsidRDefault="005B4F53" w:rsidP="00D53FB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Вынесено 7</w:t>
      </w:r>
      <w:r w:rsidR="00D53FB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в адрес учреждений системы профилактики об устранении причин и условий, способствующих совершению административных правонарушений.</w:t>
      </w:r>
    </w:p>
    <w:p w:rsidR="00162D46" w:rsidRPr="003B6D75" w:rsidRDefault="00162D46" w:rsidP="00162D4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Pr="003B6D75">
        <w:rPr>
          <w:rFonts w:ascii="Times New Roman" w:hAnsi="Times New Roman" w:cs="Times New Roman"/>
          <w:sz w:val="24"/>
          <w:szCs w:val="24"/>
        </w:rPr>
        <w:t xml:space="preserve"> году в адрес Комиссии </w:t>
      </w:r>
      <w:r>
        <w:rPr>
          <w:rFonts w:ascii="Times New Roman" w:hAnsi="Times New Roman" w:cs="Times New Roman"/>
          <w:sz w:val="24"/>
          <w:szCs w:val="24"/>
        </w:rPr>
        <w:t>поступило 1 постановление</w:t>
      </w:r>
      <w:r w:rsidRPr="003B6D75">
        <w:rPr>
          <w:rFonts w:ascii="Times New Roman" w:hAnsi="Times New Roman" w:cs="Times New Roman"/>
          <w:sz w:val="24"/>
          <w:szCs w:val="24"/>
        </w:rPr>
        <w:t xml:space="preserve"> об отказе в возбуждении уголовного дела, </w:t>
      </w:r>
      <w:r>
        <w:rPr>
          <w:rFonts w:ascii="Times New Roman" w:hAnsi="Times New Roman" w:cs="Times New Roman"/>
          <w:sz w:val="24"/>
          <w:szCs w:val="24"/>
        </w:rPr>
        <w:t>поступило 1</w:t>
      </w:r>
      <w:r w:rsidRPr="003B6D75">
        <w:rPr>
          <w:rFonts w:ascii="Times New Roman" w:hAnsi="Times New Roman" w:cs="Times New Roman"/>
          <w:sz w:val="24"/>
          <w:szCs w:val="24"/>
        </w:rPr>
        <w:t xml:space="preserve">  определен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3B6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прекращении дела об административном правонарушении.</w:t>
      </w:r>
      <w:r w:rsidRPr="004E0A48">
        <w:rPr>
          <w:rFonts w:ascii="Times New Roman" w:hAnsi="Times New Roman" w:cs="Times New Roman"/>
          <w:sz w:val="24"/>
          <w:szCs w:val="24"/>
        </w:rPr>
        <w:t xml:space="preserve"> </w:t>
      </w:r>
      <w:r w:rsidRPr="0083542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рассмотрения данных</w:t>
      </w:r>
      <w:r w:rsidRPr="00835425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 -  к несовершеннолетним</w:t>
      </w:r>
      <w:r w:rsidRPr="00835425">
        <w:rPr>
          <w:rFonts w:ascii="Times New Roman" w:hAnsi="Times New Roman" w:cs="Times New Roman"/>
          <w:sz w:val="24"/>
          <w:szCs w:val="24"/>
        </w:rPr>
        <w:t xml:space="preserve"> приняты меры общественного воздействия в соответствии со п.6 ст.5, п.3 ст.6 ФЗ от 24.06.1999 г. № 120-ФЗ «Об основах системы профилактики безнадзорности и правонарушений несовершеннолетних».</w:t>
      </w:r>
    </w:p>
    <w:p w:rsidR="003D753B" w:rsidRPr="00CA7392" w:rsidRDefault="003D753B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4B5" w:rsidRPr="00CA7392" w:rsidRDefault="00A74416" w:rsidP="00CA7392">
      <w:pPr>
        <w:pStyle w:val="a3"/>
        <w:numPr>
          <w:ilvl w:val="0"/>
          <w:numId w:val="7"/>
        </w:numPr>
        <w:spacing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CA7392">
        <w:rPr>
          <w:rFonts w:ascii="Times New Roman" w:hAnsi="Times New Roman" w:cs="Times New Roman"/>
          <w:b/>
          <w:sz w:val="24"/>
          <w:szCs w:val="24"/>
        </w:rPr>
        <w:t>Организация работы комиссии по начислению и взысканию административных штрафов</w:t>
      </w:r>
    </w:p>
    <w:p w:rsidR="00A74416" w:rsidRPr="00CA7392" w:rsidRDefault="00A74416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По итогам рассмотрения административных материалов вынесено:</w:t>
      </w:r>
    </w:p>
    <w:p w:rsidR="00A74416" w:rsidRPr="00CA7392" w:rsidRDefault="00A74416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-постановлений о назначении административн</w:t>
      </w:r>
      <w:r w:rsidR="007D2608" w:rsidRPr="00CA7392">
        <w:rPr>
          <w:rFonts w:ascii="Times New Roman" w:hAnsi="Times New Roman" w:cs="Times New Roman"/>
          <w:sz w:val="24"/>
          <w:szCs w:val="24"/>
        </w:rPr>
        <w:t xml:space="preserve">ого наказания в виде штрафа – </w:t>
      </w:r>
      <w:r w:rsidR="00162D46">
        <w:rPr>
          <w:rFonts w:ascii="Times New Roman" w:hAnsi="Times New Roman" w:cs="Times New Roman"/>
          <w:sz w:val="24"/>
          <w:szCs w:val="24"/>
        </w:rPr>
        <w:t>15</w:t>
      </w:r>
      <w:r w:rsidRPr="00CA7392">
        <w:rPr>
          <w:rFonts w:ascii="Times New Roman" w:hAnsi="Times New Roman" w:cs="Times New Roman"/>
          <w:sz w:val="24"/>
          <w:szCs w:val="24"/>
        </w:rPr>
        <w:t>;</w:t>
      </w:r>
      <w:r w:rsidR="00AA1965" w:rsidRPr="00CA7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965" w:rsidRPr="00CA7392" w:rsidRDefault="00AA1965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из них</w:t>
      </w:r>
      <w:r w:rsidR="00BD56BB"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="00F920B9"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Pr="00CA7392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</w:t>
      </w:r>
      <w:r w:rsidR="00162D46">
        <w:rPr>
          <w:rFonts w:ascii="Times New Roman" w:hAnsi="Times New Roman" w:cs="Times New Roman"/>
          <w:sz w:val="24"/>
          <w:szCs w:val="24"/>
        </w:rPr>
        <w:t xml:space="preserve"> 5</w:t>
      </w:r>
      <w:r w:rsidRPr="00CA73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56BB" w:rsidRPr="00CA7392" w:rsidRDefault="00BD56BB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 xml:space="preserve"> в отношении родителей несовершеннол</w:t>
      </w:r>
      <w:r w:rsidR="00F920B9" w:rsidRPr="00CA7392">
        <w:rPr>
          <w:rFonts w:ascii="Times New Roman" w:hAnsi="Times New Roman" w:cs="Times New Roman"/>
          <w:sz w:val="24"/>
          <w:szCs w:val="24"/>
        </w:rPr>
        <w:t xml:space="preserve">етних (и иных взрослых лиц) – </w:t>
      </w:r>
      <w:r w:rsidR="00162D46">
        <w:rPr>
          <w:rFonts w:ascii="Times New Roman" w:hAnsi="Times New Roman" w:cs="Times New Roman"/>
          <w:b/>
          <w:sz w:val="24"/>
          <w:szCs w:val="24"/>
        </w:rPr>
        <w:t>10</w:t>
      </w:r>
      <w:r w:rsidRPr="00CA7392">
        <w:rPr>
          <w:rFonts w:ascii="Times New Roman" w:hAnsi="Times New Roman" w:cs="Times New Roman"/>
          <w:sz w:val="24"/>
          <w:szCs w:val="24"/>
        </w:rPr>
        <w:t>;</w:t>
      </w:r>
    </w:p>
    <w:p w:rsidR="00BD56BB" w:rsidRPr="00CA7392" w:rsidRDefault="00BD56BB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общая сумма наложенных административных штрафов составила –</w:t>
      </w:r>
      <w:r w:rsidR="00F920B9" w:rsidRPr="00CA7392">
        <w:rPr>
          <w:rFonts w:ascii="Times New Roman" w:hAnsi="Times New Roman" w:cs="Times New Roman"/>
          <w:sz w:val="24"/>
          <w:szCs w:val="24"/>
        </w:rPr>
        <w:t xml:space="preserve"> </w:t>
      </w:r>
      <w:r w:rsidR="00162D46">
        <w:rPr>
          <w:rFonts w:ascii="Times New Roman" w:hAnsi="Times New Roman" w:cs="Times New Roman"/>
          <w:b/>
          <w:sz w:val="24"/>
          <w:szCs w:val="24"/>
        </w:rPr>
        <w:t>22 1</w:t>
      </w:r>
      <w:r w:rsidR="001A5608" w:rsidRPr="00CA7392">
        <w:rPr>
          <w:rFonts w:ascii="Times New Roman" w:hAnsi="Times New Roman" w:cs="Times New Roman"/>
          <w:b/>
          <w:sz w:val="24"/>
          <w:szCs w:val="24"/>
        </w:rPr>
        <w:t>00</w:t>
      </w:r>
      <w:r w:rsidR="0056786B" w:rsidRPr="00CA7392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Pr="00CA7392">
        <w:rPr>
          <w:rFonts w:ascii="Times New Roman" w:hAnsi="Times New Roman" w:cs="Times New Roman"/>
          <w:sz w:val="24"/>
          <w:szCs w:val="24"/>
        </w:rPr>
        <w:t>;</w:t>
      </w:r>
    </w:p>
    <w:p w:rsidR="00CA7392" w:rsidRPr="003D753B" w:rsidRDefault="003D753B" w:rsidP="003D7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4D208A" w:rsidRPr="00CA7392">
        <w:rPr>
          <w:rFonts w:ascii="Times New Roman" w:hAnsi="Times New Roman" w:cs="Times New Roman"/>
          <w:sz w:val="24"/>
          <w:szCs w:val="24"/>
        </w:rPr>
        <w:t>штраф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D208A" w:rsidRPr="00CA7392">
        <w:rPr>
          <w:rFonts w:ascii="Times New Roman" w:hAnsi="Times New Roman" w:cs="Times New Roman"/>
          <w:sz w:val="24"/>
          <w:szCs w:val="24"/>
        </w:rPr>
        <w:t xml:space="preserve"> оплачен</w:t>
      </w:r>
      <w:r>
        <w:rPr>
          <w:rFonts w:ascii="Times New Roman" w:hAnsi="Times New Roman" w:cs="Times New Roman"/>
          <w:sz w:val="24"/>
          <w:szCs w:val="24"/>
        </w:rPr>
        <w:t>ы  в добровольном порядке.</w:t>
      </w:r>
    </w:p>
    <w:p w:rsidR="00CA7392" w:rsidRDefault="00CA7392" w:rsidP="00C14F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2D46" w:rsidRDefault="00162D46" w:rsidP="00C14F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2D46" w:rsidRDefault="00162D46" w:rsidP="00C14F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2D46" w:rsidRDefault="00162D46" w:rsidP="00C14F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975" w:rsidRPr="00CA7392" w:rsidRDefault="002A7975" w:rsidP="00CA7392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92">
        <w:rPr>
          <w:rFonts w:ascii="Times New Roman" w:hAnsi="Times New Roman" w:cs="Times New Roman"/>
          <w:b/>
          <w:sz w:val="24"/>
          <w:szCs w:val="24"/>
        </w:rPr>
        <w:t>Организация работы с семьями, находящимися в социально опасном положении</w:t>
      </w:r>
    </w:p>
    <w:p w:rsidR="00655DD6" w:rsidRPr="00CA7392" w:rsidRDefault="00655DD6" w:rsidP="00CA73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E2A" w:rsidRPr="00CA7392" w:rsidRDefault="002A7975" w:rsidP="00CA73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 xml:space="preserve">С целью повышения результативности работы с неблагополучными семьями, оптимизация </w:t>
      </w:r>
      <w:r w:rsidR="00655DD6" w:rsidRPr="00CA7392">
        <w:rPr>
          <w:rFonts w:ascii="Times New Roman" w:hAnsi="Times New Roman" w:cs="Times New Roman"/>
          <w:sz w:val="24"/>
          <w:szCs w:val="24"/>
        </w:rPr>
        <w:t xml:space="preserve"> их </w:t>
      </w:r>
      <w:r w:rsidRPr="00CA7392">
        <w:rPr>
          <w:rFonts w:ascii="Times New Roman" w:hAnsi="Times New Roman" w:cs="Times New Roman"/>
          <w:sz w:val="24"/>
          <w:szCs w:val="24"/>
        </w:rPr>
        <w:t>учета и контроля</w:t>
      </w:r>
      <w:r w:rsidR="00655DD6" w:rsidRPr="00CA7392">
        <w:rPr>
          <w:rFonts w:ascii="Times New Roman" w:hAnsi="Times New Roman" w:cs="Times New Roman"/>
          <w:sz w:val="24"/>
          <w:szCs w:val="24"/>
        </w:rPr>
        <w:t xml:space="preserve"> КДН и ЗП ведется банк данных семей, находящихся в социально опасном положении.</w:t>
      </w:r>
    </w:p>
    <w:p w:rsidR="002C4E2A" w:rsidRPr="00CA7392" w:rsidRDefault="002C4E2A" w:rsidP="00CA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 xml:space="preserve">Единый муниципальный банк данных семей, находящихся в социально опасном положении, формируется </w:t>
      </w:r>
      <w:r w:rsidRPr="00CA7392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комиссией по делам несовершеннолетних и защите их прав</w:t>
      </w:r>
      <w:r w:rsidRPr="00CA7392">
        <w:rPr>
          <w:rFonts w:ascii="Times New Roman" w:hAnsi="Times New Roman" w:cs="Times New Roman"/>
          <w:sz w:val="24"/>
          <w:szCs w:val="24"/>
        </w:rPr>
        <w:t xml:space="preserve">  на основе информации о выявленных семьях, представляемых органами и учреждениями системы профилактики, ежеквартально обновляется и направляется во все субъекты системы профилактики района</w:t>
      </w:r>
      <w:r w:rsidR="00655DD6" w:rsidRPr="00CA7392">
        <w:rPr>
          <w:rFonts w:ascii="Times New Roman" w:hAnsi="Times New Roman" w:cs="Times New Roman"/>
          <w:sz w:val="24"/>
          <w:szCs w:val="24"/>
        </w:rPr>
        <w:t xml:space="preserve">. </w:t>
      </w:r>
      <w:r w:rsidRPr="00CA7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E2A" w:rsidRPr="00CA7392" w:rsidRDefault="00655DD6" w:rsidP="00CA739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Выявление семей, находящихся в социально опасном положении, проводится органами и учреждениями системы профилактики безнадзорности и правонарушений несовершеннолетних по результатам исполнения должностных обязанностей специалистами этих органов</w:t>
      </w:r>
      <w:r w:rsidRPr="00CA73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7392">
        <w:rPr>
          <w:rFonts w:ascii="Times New Roman" w:hAnsi="Times New Roman" w:cs="Times New Roman"/>
          <w:sz w:val="24"/>
          <w:szCs w:val="24"/>
        </w:rPr>
        <w:t>в том числе с использованием информации, полученной от населения.</w:t>
      </w:r>
    </w:p>
    <w:p w:rsidR="002A7975" w:rsidRPr="00CA7392" w:rsidRDefault="002A7975" w:rsidP="00CA73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 xml:space="preserve"> Вызывает обеспокоенность то, что в районе появилось много семей где родители, злоупотребляют спиртными напитками, ведут маргинальный образ жизни, не заняты определенным видом деятельности, не имеют постоянного дохода, порой доход семьи составляют только детские пособия. В таких семьях отсутствует контроль над детьми, потерян родительский авторитет, в связи, с чем дети имеют склонность к совершению преступлений, раннему употреблению спиртных напитков, также имеют место пропуски занятий в школе без уважительных причин, в худшем случае нежелание учиться в школе. </w:t>
      </w:r>
    </w:p>
    <w:p w:rsidR="00655DD6" w:rsidRPr="00CA7392" w:rsidRDefault="004D208A" w:rsidP="00CA7392">
      <w:pPr>
        <w:tabs>
          <w:tab w:val="left" w:pos="265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7392">
        <w:rPr>
          <w:rFonts w:ascii="Times New Roman" w:hAnsi="Times New Roman" w:cs="Times New Roman"/>
          <w:sz w:val="24"/>
          <w:szCs w:val="24"/>
        </w:rPr>
        <w:t>В 202</w:t>
      </w:r>
      <w:r w:rsidR="00162D46">
        <w:rPr>
          <w:rFonts w:ascii="Times New Roman" w:hAnsi="Times New Roman" w:cs="Times New Roman"/>
          <w:sz w:val="24"/>
          <w:szCs w:val="24"/>
        </w:rPr>
        <w:t>5</w:t>
      </w:r>
      <w:r w:rsidR="00655DD6" w:rsidRPr="00CA7392">
        <w:rPr>
          <w:rFonts w:ascii="Times New Roman" w:hAnsi="Times New Roman" w:cs="Times New Roman"/>
          <w:sz w:val="24"/>
          <w:szCs w:val="24"/>
        </w:rPr>
        <w:t xml:space="preserve"> году в Должанском районе:</w:t>
      </w:r>
    </w:p>
    <w:p w:rsidR="000C0ADC" w:rsidRPr="00CA7392" w:rsidRDefault="000C0ADC" w:rsidP="00CA73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1"/>
        <w:gridCol w:w="2569"/>
        <w:gridCol w:w="1701"/>
        <w:gridCol w:w="2127"/>
        <w:gridCol w:w="1667"/>
      </w:tblGrid>
      <w:tr w:rsidR="000C0ADC" w:rsidRPr="00CA7392" w:rsidTr="000073CF">
        <w:trPr>
          <w:trHeight w:val="587"/>
        </w:trPr>
        <w:tc>
          <w:tcPr>
            <w:tcW w:w="941" w:type="dxa"/>
          </w:tcPr>
          <w:p w:rsidR="000C0ADC" w:rsidRPr="00CA7392" w:rsidRDefault="000C0ADC" w:rsidP="00CA7392">
            <w:pPr>
              <w:jc w:val="both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569" w:type="dxa"/>
          </w:tcPr>
          <w:p w:rsidR="000C0ADC" w:rsidRPr="00CA7392" w:rsidRDefault="000C0ADC" w:rsidP="00CA739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Кол-во семей</w:t>
            </w:r>
          </w:p>
          <w:p w:rsidR="000C0ADC" w:rsidRPr="00CA7392" w:rsidRDefault="000C0ADC" w:rsidP="00CA739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1701" w:type="dxa"/>
          </w:tcPr>
          <w:p w:rsidR="000C0ADC" w:rsidRPr="00CA7392" w:rsidRDefault="000C0ADC" w:rsidP="00CA739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Снято</w:t>
            </w:r>
          </w:p>
          <w:p w:rsidR="000C0ADC" w:rsidRPr="00CA7392" w:rsidRDefault="000C0ADC" w:rsidP="00CA739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с учета</w:t>
            </w:r>
          </w:p>
        </w:tc>
        <w:tc>
          <w:tcPr>
            <w:tcW w:w="2127" w:type="dxa"/>
          </w:tcPr>
          <w:p w:rsidR="000C0ADC" w:rsidRPr="00CA7392" w:rsidRDefault="000C0ADC" w:rsidP="00CA739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Поставлено</w:t>
            </w:r>
          </w:p>
          <w:p w:rsidR="000C0ADC" w:rsidRPr="00CA7392" w:rsidRDefault="000C0ADC" w:rsidP="00CA739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на учет</w:t>
            </w:r>
          </w:p>
        </w:tc>
        <w:tc>
          <w:tcPr>
            <w:tcW w:w="1667" w:type="dxa"/>
          </w:tcPr>
          <w:p w:rsidR="000C0ADC" w:rsidRPr="00CA7392" w:rsidRDefault="000C0ADC" w:rsidP="00CA739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7392">
              <w:rPr>
                <w:rFonts w:ascii="Times New Roman" w:hAnsi="Times New Roman" w:cs="Times New Roman"/>
              </w:rPr>
              <w:t>Итого</w:t>
            </w:r>
          </w:p>
        </w:tc>
      </w:tr>
      <w:tr w:rsidR="000C0ADC" w:rsidRPr="003A5A0C" w:rsidTr="000073CF">
        <w:trPr>
          <w:trHeight w:val="242"/>
        </w:trPr>
        <w:tc>
          <w:tcPr>
            <w:tcW w:w="941" w:type="dxa"/>
          </w:tcPr>
          <w:p w:rsidR="000C0ADC" w:rsidRPr="003A5A0C" w:rsidRDefault="000C0ADC" w:rsidP="000073CF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569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15/41</w:t>
            </w:r>
          </w:p>
        </w:tc>
        <w:tc>
          <w:tcPr>
            <w:tcW w:w="1701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5/12</w:t>
            </w:r>
          </w:p>
        </w:tc>
        <w:tc>
          <w:tcPr>
            <w:tcW w:w="212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2/7</w:t>
            </w:r>
          </w:p>
        </w:tc>
        <w:tc>
          <w:tcPr>
            <w:tcW w:w="166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12/35</w:t>
            </w:r>
          </w:p>
        </w:tc>
      </w:tr>
      <w:tr w:rsidR="000C0ADC" w:rsidRPr="003A5A0C" w:rsidTr="000073CF">
        <w:trPr>
          <w:trHeight w:val="257"/>
        </w:trPr>
        <w:tc>
          <w:tcPr>
            <w:tcW w:w="941" w:type="dxa"/>
          </w:tcPr>
          <w:p w:rsidR="000C0ADC" w:rsidRPr="003A5A0C" w:rsidRDefault="000C0ADC" w:rsidP="000073CF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69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12/35</w:t>
            </w:r>
          </w:p>
        </w:tc>
        <w:tc>
          <w:tcPr>
            <w:tcW w:w="1701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5/8</w:t>
            </w:r>
          </w:p>
        </w:tc>
        <w:tc>
          <w:tcPr>
            <w:tcW w:w="212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66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11/41</w:t>
            </w:r>
          </w:p>
        </w:tc>
      </w:tr>
      <w:tr w:rsidR="000C0ADC" w:rsidRPr="003A5A0C" w:rsidTr="000073CF">
        <w:trPr>
          <w:trHeight w:val="257"/>
        </w:trPr>
        <w:tc>
          <w:tcPr>
            <w:tcW w:w="941" w:type="dxa"/>
          </w:tcPr>
          <w:p w:rsidR="000C0ADC" w:rsidRPr="003A5A0C" w:rsidRDefault="000C0ADC" w:rsidP="000073CF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69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11/43</w:t>
            </w:r>
          </w:p>
        </w:tc>
        <w:tc>
          <w:tcPr>
            <w:tcW w:w="1701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12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166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11/42</w:t>
            </w:r>
          </w:p>
        </w:tc>
      </w:tr>
      <w:tr w:rsidR="000C0ADC" w:rsidRPr="003A5A0C" w:rsidTr="000073CF">
        <w:trPr>
          <w:trHeight w:val="257"/>
        </w:trPr>
        <w:tc>
          <w:tcPr>
            <w:tcW w:w="941" w:type="dxa"/>
          </w:tcPr>
          <w:p w:rsidR="000C0ADC" w:rsidRPr="003A5A0C" w:rsidRDefault="000C0ADC" w:rsidP="000073CF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569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11/42</w:t>
            </w:r>
          </w:p>
        </w:tc>
        <w:tc>
          <w:tcPr>
            <w:tcW w:w="1701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12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2/7</w:t>
            </w:r>
          </w:p>
        </w:tc>
        <w:tc>
          <w:tcPr>
            <w:tcW w:w="166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10/40</w:t>
            </w:r>
          </w:p>
        </w:tc>
      </w:tr>
      <w:tr w:rsidR="000C0ADC" w:rsidRPr="003A5A0C" w:rsidTr="000073CF">
        <w:trPr>
          <w:trHeight w:val="257"/>
        </w:trPr>
        <w:tc>
          <w:tcPr>
            <w:tcW w:w="941" w:type="dxa"/>
          </w:tcPr>
          <w:p w:rsidR="000C0ADC" w:rsidRPr="003A5A0C" w:rsidRDefault="000C0ADC" w:rsidP="0000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569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10/40</w:t>
            </w:r>
          </w:p>
        </w:tc>
        <w:tc>
          <w:tcPr>
            <w:tcW w:w="1701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</w:t>
            </w:r>
          </w:p>
        </w:tc>
        <w:tc>
          <w:tcPr>
            <w:tcW w:w="212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1667" w:type="dxa"/>
          </w:tcPr>
          <w:p w:rsidR="000C0ADC" w:rsidRPr="003A5A0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10/44</w:t>
            </w:r>
          </w:p>
        </w:tc>
      </w:tr>
      <w:tr w:rsidR="000C0ADC" w:rsidRPr="003A5A0C" w:rsidTr="000073CF">
        <w:trPr>
          <w:trHeight w:val="257"/>
        </w:trPr>
        <w:tc>
          <w:tcPr>
            <w:tcW w:w="941" w:type="dxa"/>
          </w:tcPr>
          <w:p w:rsidR="000C0ADC" w:rsidRDefault="000C0ADC" w:rsidP="0000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569" w:type="dxa"/>
          </w:tcPr>
          <w:p w:rsidR="000C0AD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10/44</w:t>
            </w:r>
          </w:p>
        </w:tc>
        <w:tc>
          <w:tcPr>
            <w:tcW w:w="1701" w:type="dxa"/>
          </w:tcPr>
          <w:p w:rsidR="000C0AD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2127" w:type="dxa"/>
          </w:tcPr>
          <w:p w:rsidR="000C0AD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667" w:type="dxa"/>
          </w:tcPr>
          <w:p w:rsidR="000C0ADC" w:rsidRDefault="000C0ADC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9/39</w:t>
            </w:r>
          </w:p>
        </w:tc>
      </w:tr>
      <w:tr w:rsidR="002E7172" w:rsidRPr="003A5A0C" w:rsidTr="000073CF">
        <w:trPr>
          <w:trHeight w:val="257"/>
        </w:trPr>
        <w:tc>
          <w:tcPr>
            <w:tcW w:w="941" w:type="dxa"/>
          </w:tcPr>
          <w:p w:rsidR="002E7172" w:rsidRDefault="002E7172" w:rsidP="0000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69" w:type="dxa"/>
          </w:tcPr>
          <w:p w:rsidR="002E7172" w:rsidRDefault="002E7172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9/39</w:t>
            </w:r>
          </w:p>
        </w:tc>
        <w:tc>
          <w:tcPr>
            <w:tcW w:w="1701" w:type="dxa"/>
          </w:tcPr>
          <w:p w:rsidR="002E7172" w:rsidRDefault="002E7172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</w:t>
            </w:r>
          </w:p>
        </w:tc>
        <w:tc>
          <w:tcPr>
            <w:tcW w:w="2127" w:type="dxa"/>
          </w:tcPr>
          <w:p w:rsidR="002E7172" w:rsidRDefault="002E7172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667" w:type="dxa"/>
          </w:tcPr>
          <w:p w:rsidR="002E7172" w:rsidRDefault="002E7172" w:rsidP="0000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8/30</w:t>
            </w:r>
          </w:p>
        </w:tc>
      </w:tr>
      <w:tr w:rsidR="003D753B" w:rsidRPr="003A5A0C" w:rsidTr="000073CF">
        <w:trPr>
          <w:trHeight w:val="257"/>
        </w:trPr>
        <w:tc>
          <w:tcPr>
            <w:tcW w:w="941" w:type="dxa"/>
          </w:tcPr>
          <w:p w:rsidR="003D753B" w:rsidRDefault="003D753B" w:rsidP="003D7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69" w:type="dxa"/>
          </w:tcPr>
          <w:p w:rsidR="003D753B" w:rsidRDefault="003D753B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8/30</w:t>
            </w:r>
          </w:p>
        </w:tc>
        <w:tc>
          <w:tcPr>
            <w:tcW w:w="1701" w:type="dxa"/>
          </w:tcPr>
          <w:p w:rsidR="003D753B" w:rsidRDefault="003D753B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3D753B" w:rsidRDefault="003D753B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1667" w:type="dxa"/>
          </w:tcPr>
          <w:p w:rsidR="003D753B" w:rsidRDefault="003D753B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11/35</w:t>
            </w:r>
          </w:p>
        </w:tc>
      </w:tr>
      <w:tr w:rsidR="005629A8" w:rsidRPr="003A5A0C" w:rsidTr="000073CF">
        <w:trPr>
          <w:trHeight w:val="257"/>
        </w:trPr>
        <w:tc>
          <w:tcPr>
            <w:tcW w:w="941" w:type="dxa"/>
          </w:tcPr>
          <w:p w:rsidR="005629A8" w:rsidRDefault="005629A8" w:rsidP="003D7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69" w:type="dxa"/>
          </w:tcPr>
          <w:p w:rsidR="005629A8" w:rsidRDefault="005629A8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11/35</w:t>
            </w:r>
          </w:p>
        </w:tc>
        <w:tc>
          <w:tcPr>
            <w:tcW w:w="1701" w:type="dxa"/>
          </w:tcPr>
          <w:p w:rsidR="005629A8" w:rsidRDefault="005629A8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127" w:type="dxa"/>
          </w:tcPr>
          <w:p w:rsidR="005629A8" w:rsidRDefault="005629A8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667" w:type="dxa"/>
          </w:tcPr>
          <w:p w:rsidR="005629A8" w:rsidRDefault="005629A8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10/37</w:t>
            </w:r>
          </w:p>
        </w:tc>
      </w:tr>
      <w:tr w:rsidR="00162D46" w:rsidRPr="003A5A0C" w:rsidTr="000073CF">
        <w:trPr>
          <w:trHeight w:val="257"/>
        </w:trPr>
        <w:tc>
          <w:tcPr>
            <w:tcW w:w="941" w:type="dxa"/>
          </w:tcPr>
          <w:p w:rsidR="00162D46" w:rsidRDefault="00162D46" w:rsidP="003D7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69" w:type="dxa"/>
          </w:tcPr>
          <w:p w:rsidR="00162D46" w:rsidRDefault="00162D46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10/37</w:t>
            </w:r>
          </w:p>
        </w:tc>
        <w:tc>
          <w:tcPr>
            <w:tcW w:w="1701" w:type="dxa"/>
          </w:tcPr>
          <w:p w:rsidR="00162D46" w:rsidRDefault="00162D46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127" w:type="dxa"/>
          </w:tcPr>
          <w:p w:rsidR="00162D46" w:rsidRDefault="00162D46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667" w:type="dxa"/>
          </w:tcPr>
          <w:p w:rsidR="00162D46" w:rsidRDefault="00162D46" w:rsidP="003D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9/37</w:t>
            </w:r>
          </w:p>
        </w:tc>
      </w:tr>
    </w:tbl>
    <w:p w:rsidR="00655DD6" w:rsidRDefault="00655DD6" w:rsidP="00655D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5DD6" w:rsidRDefault="00604EE1" w:rsidP="0060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="00D0525F">
        <w:rPr>
          <w:rFonts w:ascii="Times New Roman" w:hAnsi="Times New Roman" w:cs="Times New Roman"/>
          <w:sz w:val="24"/>
          <w:szCs w:val="24"/>
        </w:rPr>
        <w:t>ранее наблюдалась</w:t>
      </w:r>
      <w:r w:rsidRPr="000073CF">
        <w:rPr>
          <w:rFonts w:ascii="Times New Roman" w:hAnsi="Times New Roman" w:cs="Times New Roman"/>
          <w:sz w:val="24"/>
          <w:szCs w:val="24"/>
        </w:rPr>
        <w:t xml:space="preserve"> тенденция снижения числа </w:t>
      </w:r>
      <w:r w:rsidR="002E7172" w:rsidRPr="000073CF">
        <w:rPr>
          <w:rFonts w:ascii="Times New Roman" w:hAnsi="Times New Roman" w:cs="Times New Roman"/>
          <w:sz w:val="24"/>
          <w:szCs w:val="24"/>
        </w:rPr>
        <w:t>семей,</w:t>
      </w:r>
      <w:r w:rsidRPr="000073CF">
        <w:rPr>
          <w:rFonts w:ascii="Times New Roman" w:hAnsi="Times New Roman" w:cs="Times New Roman"/>
          <w:sz w:val="24"/>
          <w:szCs w:val="24"/>
        </w:rPr>
        <w:t xml:space="preserve"> находящихся в социально опасном положении.</w:t>
      </w:r>
      <w:r w:rsidR="00D0525F">
        <w:rPr>
          <w:rFonts w:ascii="Times New Roman" w:hAnsi="Times New Roman" w:cs="Times New Roman"/>
          <w:sz w:val="24"/>
          <w:szCs w:val="24"/>
        </w:rPr>
        <w:t xml:space="preserve"> В 2023 году зафиксирован рост числа семей, находящихс</w:t>
      </w:r>
      <w:r w:rsidR="005629A8">
        <w:rPr>
          <w:rFonts w:ascii="Times New Roman" w:hAnsi="Times New Roman" w:cs="Times New Roman"/>
          <w:sz w:val="24"/>
          <w:szCs w:val="24"/>
        </w:rPr>
        <w:t>я в соц</w:t>
      </w:r>
      <w:r w:rsidR="00162D46">
        <w:rPr>
          <w:rFonts w:ascii="Times New Roman" w:hAnsi="Times New Roman" w:cs="Times New Roman"/>
          <w:sz w:val="24"/>
          <w:szCs w:val="24"/>
        </w:rPr>
        <w:t>иально опасном положении, в 2025</w:t>
      </w:r>
      <w:r w:rsidR="005629A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0E1">
        <w:rPr>
          <w:rFonts w:ascii="Times New Roman" w:hAnsi="Times New Roman" w:cs="Times New Roman"/>
          <w:sz w:val="24"/>
          <w:szCs w:val="24"/>
        </w:rPr>
        <w:t>прослеживается незначительное уменьшение количества семей находящихся в социально опасном положении.</w:t>
      </w:r>
    </w:p>
    <w:p w:rsidR="00A55941" w:rsidRPr="00A55941" w:rsidRDefault="00A55941" w:rsidP="0060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41">
        <w:rPr>
          <w:rFonts w:ascii="Times New Roman" w:hAnsi="Times New Roman" w:cs="Times New Roman"/>
          <w:sz w:val="24"/>
          <w:szCs w:val="24"/>
        </w:rPr>
        <w:t>Причин тому множество: изменение социально-экономического положения населения, снижение материального уровня жизни, утрата нравственных и семейных устоев и т.д. Зачастую семьи (особенно, в которых социально-психологические девиации повторяются из поколения в поколение) оказываются психологически не готовы к самостоятельному решению своих проблем и нуждаются в услугах специализированных учреждений.</w:t>
      </w:r>
    </w:p>
    <w:p w:rsidR="00803957" w:rsidRPr="000073CF" w:rsidRDefault="00803957" w:rsidP="00C14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8C4" w:rsidRPr="000073CF" w:rsidRDefault="00803957" w:rsidP="001204E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C01FD" w:rsidRPr="000073CF">
        <w:rPr>
          <w:rFonts w:ascii="Times New Roman" w:hAnsi="Times New Roman" w:cs="Times New Roman"/>
          <w:b/>
          <w:sz w:val="24"/>
          <w:szCs w:val="24"/>
        </w:rPr>
        <w:t xml:space="preserve"> профилактической работы и ее координация, в том числе в соответствии с Порядком межведом</w:t>
      </w:r>
      <w:r w:rsidR="00BC78C4" w:rsidRPr="000073CF">
        <w:rPr>
          <w:rFonts w:ascii="Times New Roman" w:hAnsi="Times New Roman" w:cs="Times New Roman"/>
          <w:b/>
          <w:sz w:val="24"/>
          <w:szCs w:val="24"/>
        </w:rPr>
        <w:t>ственного взаимодействия К</w:t>
      </w:r>
      <w:r w:rsidR="00CC01FD" w:rsidRPr="000073CF">
        <w:rPr>
          <w:rFonts w:ascii="Times New Roman" w:hAnsi="Times New Roman" w:cs="Times New Roman"/>
          <w:b/>
          <w:sz w:val="24"/>
          <w:szCs w:val="24"/>
        </w:rPr>
        <w:t>омиссии с субъектами системы профилактики</w:t>
      </w:r>
      <w:r w:rsidR="00BC78C4" w:rsidRPr="000073CF">
        <w:rPr>
          <w:rFonts w:ascii="Times New Roman" w:hAnsi="Times New Roman" w:cs="Times New Roman"/>
          <w:b/>
          <w:sz w:val="24"/>
          <w:szCs w:val="24"/>
        </w:rPr>
        <w:t>,</w:t>
      </w:r>
      <w:r w:rsidR="00CC01FD" w:rsidRPr="000073CF">
        <w:rPr>
          <w:rFonts w:ascii="Times New Roman" w:hAnsi="Times New Roman" w:cs="Times New Roman"/>
          <w:b/>
          <w:sz w:val="24"/>
          <w:szCs w:val="24"/>
        </w:rPr>
        <w:t xml:space="preserve"> безнадзорности и</w:t>
      </w:r>
      <w:r w:rsidR="00BC78C4" w:rsidRPr="00007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1FD" w:rsidRPr="000073CF">
        <w:rPr>
          <w:rFonts w:ascii="Times New Roman" w:hAnsi="Times New Roman" w:cs="Times New Roman"/>
          <w:b/>
          <w:sz w:val="24"/>
          <w:szCs w:val="24"/>
        </w:rPr>
        <w:t xml:space="preserve">правонарушений </w:t>
      </w:r>
      <w:r w:rsidRPr="000073C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A5608" w:rsidRPr="000073CF">
        <w:rPr>
          <w:rFonts w:ascii="Times New Roman" w:hAnsi="Times New Roman" w:cs="Times New Roman"/>
          <w:b/>
          <w:sz w:val="24"/>
          <w:szCs w:val="24"/>
        </w:rPr>
        <w:t xml:space="preserve">Должанском </w:t>
      </w:r>
      <w:r w:rsidRPr="000073CF">
        <w:rPr>
          <w:rFonts w:ascii="Times New Roman" w:hAnsi="Times New Roman" w:cs="Times New Roman"/>
          <w:b/>
          <w:sz w:val="24"/>
          <w:szCs w:val="24"/>
        </w:rPr>
        <w:t>районе</w:t>
      </w:r>
      <w:r w:rsidR="00BC78C4" w:rsidRPr="000073CF">
        <w:rPr>
          <w:rFonts w:ascii="Times New Roman" w:hAnsi="Times New Roman" w:cs="Times New Roman"/>
          <w:b/>
          <w:sz w:val="24"/>
          <w:szCs w:val="24"/>
        </w:rPr>
        <w:t xml:space="preserve"> по выявлению, учету, организации индивидуально-профилактической работы с несовершеннолетними и семьями, находящимися в СОП. </w:t>
      </w:r>
    </w:p>
    <w:p w:rsidR="00D404A7" w:rsidRPr="00A75580" w:rsidRDefault="00D404A7" w:rsidP="00D404A7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Работа комиссии по профилактике безнадзорности, правонарушений и преступлений несовершеннолетних нос</w:t>
      </w:r>
      <w:r w:rsidR="00AB6C89" w:rsidRPr="000073CF">
        <w:rPr>
          <w:rFonts w:ascii="Times New Roman" w:hAnsi="Times New Roman" w:cs="Times New Roman"/>
          <w:sz w:val="24"/>
          <w:szCs w:val="24"/>
        </w:rPr>
        <w:t>ит</w:t>
      </w:r>
      <w:r w:rsidR="00BC78C4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>комплексный характер и направлена на: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обобщение информационно-аналитических и статистических сведений, ха</w:t>
      </w:r>
      <w:r w:rsidR="00BC78C4" w:rsidRPr="000073CF">
        <w:rPr>
          <w:rFonts w:ascii="Times New Roman" w:hAnsi="Times New Roman" w:cs="Times New Roman"/>
          <w:sz w:val="24"/>
          <w:szCs w:val="24"/>
        </w:rPr>
        <w:t xml:space="preserve">рактеризующих деятельность всех </w:t>
      </w:r>
      <w:r w:rsidRPr="000073CF">
        <w:rPr>
          <w:rFonts w:ascii="Times New Roman" w:hAnsi="Times New Roman" w:cs="Times New Roman"/>
          <w:sz w:val="24"/>
          <w:szCs w:val="24"/>
        </w:rPr>
        <w:t>субъектов системы профилактики;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</w:t>
      </w:r>
      <w:r w:rsidR="00AB6C89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>координацию межведомственного взаимодействия органов и учреждений системы профилактики;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выявление и анализ причин и условий, способствующих безнадзорности и правонарушениям несовершеннолетних;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защиту прав и законных интересов несовершеннолетних, профилактику антиобщ</w:t>
      </w:r>
      <w:r w:rsidR="00BC78C4" w:rsidRPr="000073CF">
        <w:rPr>
          <w:rFonts w:ascii="Times New Roman" w:hAnsi="Times New Roman" w:cs="Times New Roman"/>
          <w:sz w:val="24"/>
          <w:szCs w:val="24"/>
        </w:rPr>
        <w:t>ественного поведения подростков;</w:t>
      </w:r>
    </w:p>
    <w:p w:rsidR="00CC01FD" w:rsidRPr="000073CF" w:rsidRDefault="002E7172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1FD" w:rsidRPr="000073CF">
        <w:rPr>
          <w:rFonts w:ascii="Times New Roman" w:hAnsi="Times New Roman" w:cs="Times New Roman"/>
          <w:sz w:val="24"/>
          <w:szCs w:val="24"/>
        </w:rPr>
        <w:t>пропаганду нравственных ценностей и здорового образа жизни;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профилактику семейного неблагополучия, социально - педагогическую реа</w:t>
      </w:r>
      <w:r w:rsidR="00BC78C4" w:rsidRPr="000073CF">
        <w:rPr>
          <w:rFonts w:ascii="Times New Roman" w:hAnsi="Times New Roman" w:cs="Times New Roman"/>
          <w:sz w:val="24"/>
          <w:szCs w:val="24"/>
        </w:rPr>
        <w:t xml:space="preserve">билитацию неблагополучных семей </w:t>
      </w:r>
      <w:r w:rsidRPr="000073CF">
        <w:rPr>
          <w:rFonts w:ascii="Times New Roman" w:hAnsi="Times New Roman" w:cs="Times New Roman"/>
          <w:sz w:val="24"/>
          <w:szCs w:val="24"/>
        </w:rPr>
        <w:t>(несовершеннолетних).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Комиссия в предела</w:t>
      </w:r>
      <w:r w:rsidR="00AB6C89" w:rsidRPr="000073CF">
        <w:rPr>
          <w:rFonts w:ascii="Times New Roman" w:hAnsi="Times New Roman" w:cs="Times New Roman"/>
          <w:sz w:val="24"/>
          <w:szCs w:val="24"/>
        </w:rPr>
        <w:t>х своей компетенции осуществляет</w:t>
      </w:r>
      <w:r w:rsidRPr="000073CF">
        <w:rPr>
          <w:rFonts w:ascii="Times New Roman" w:hAnsi="Times New Roman" w:cs="Times New Roman"/>
          <w:sz w:val="24"/>
          <w:szCs w:val="24"/>
        </w:rPr>
        <w:t xml:space="preserve"> меры по защите и восстановлению прав и законных </w:t>
      </w:r>
      <w:r w:rsidR="00BC78C4" w:rsidRPr="000073CF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Pr="000073CF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CC01FD" w:rsidRPr="000073CF" w:rsidRDefault="00BC78C4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В </w:t>
      </w:r>
      <w:r w:rsidR="00162D46">
        <w:rPr>
          <w:rFonts w:ascii="Times New Roman" w:hAnsi="Times New Roman" w:cs="Times New Roman"/>
          <w:sz w:val="24"/>
          <w:szCs w:val="24"/>
        </w:rPr>
        <w:t>течение 2025</w:t>
      </w:r>
      <w:r w:rsidR="00AB6C89" w:rsidRPr="000073CF">
        <w:rPr>
          <w:rFonts w:ascii="Times New Roman" w:hAnsi="Times New Roman" w:cs="Times New Roman"/>
          <w:sz w:val="24"/>
          <w:szCs w:val="24"/>
        </w:rPr>
        <w:t xml:space="preserve"> года К</w:t>
      </w:r>
      <w:r w:rsidR="00CC01FD" w:rsidRPr="000073CF">
        <w:rPr>
          <w:rFonts w:ascii="Times New Roman" w:hAnsi="Times New Roman" w:cs="Times New Roman"/>
          <w:sz w:val="24"/>
          <w:szCs w:val="24"/>
        </w:rPr>
        <w:t>омиссией организованы и проведены мониторинги:</w:t>
      </w:r>
    </w:p>
    <w:p w:rsidR="00CC01FD" w:rsidRDefault="00F920B9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занятости, несовершеннолетних, состоящих на различных видах учета, занятых в кружках и спортивных секциях;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089"/>
        <w:gridCol w:w="2089"/>
        <w:gridCol w:w="2089"/>
        <w:gridCol w:w="2090"/>
      </w:tblGrid>
      <w:tr w:rsidR="00B70730" w:rsidRPr="00B81CDD" w:rsidTr="00EB2E16">
        <w:tc>
          <w:tcPr>
            <w:tcW w:w="988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DD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DD">
              <w:rPr>
                <w:rFonts w:ascii="Times New Roman" w:hAnsi="Times New Roman" w:cs="Times New Roman"/>
                <w:sz w:val="18"/>
                <w:szCs w:val="18"/>
              </w:rPr>
              <w:t>Численность несовершеннолетних, состоящих на профилактическом учете в органах и учреждениях системы профилактики безнадзорности и правонарушений, чел.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DD">
              <w:rPr>
                <w:rFonts w:ascii="Times New Roman" w:hAnsi="Times New Roman" w:cs="Times New Roman"/>
                <w:sz w:val="18"/>
                <w:szCs w:val="18"/>
              </w:rPr>
              <w:t>Из них: численность несовершеннолетних, состоящих на учете в КДН и ЗП, чел.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DD">
              <w:rPr>
                <w:rFonts w:ascii="Times New Roman" w:hAnsi="Times New Roman" w:cs="Times New Roman"/>
                <w:sz w:val="18"/>
                <w:szCs w:val="18"/>
              </w:rPr>
              <w:t>Численность несовершеннолетних, состоящих на профилактическом учете в органах и учреждениях системы профилактики безнадзорности и правонарушений, охваченных дополнительным образованием, чел.</w:t>
            </w:r>
          </w:p>
        </w:tc>
        <w:tc>
          <w:tcPr>
            <w:tcW w:w="2090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DD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численность несовершеннолетних, состоящих на учете в КДН и ЗП, охваченных дополнительным образованием, чел.</w:t>
            </w:r>
          </w:p>
        </w:tc>
      </w:tr>
      <w:tr w:rsidR="00B70730" w:rsidRPr="00B81CDD" w:rsidTr="00EB2E16">
        <w:tc>
          <w:tcPr>
            <w:tcW w:w="988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D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090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70730" w:rsidRPr="00B81CDD" w:rsidTr="00EB2E16">
        <w:tc>
          <w:tcPr>
            <w:tcW w:w="988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D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89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090" w:type="dxa"/>
          </w:tcPr>
          <w:p w:rsidR="00B70730" w:rsidRPr="00B81CDD" w:rsidRDefault="00B70730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55941" w:rsidRPr="00B81CDD" w:rsidTr="00EB2E16">
        <w:tc>
          <w:tcPr>
            <w:tcW w:w="988" w:type="dxa"/>
          </w:tcPr>
          <w:p w:rsidR="00A55941" w:rsidRPr="00B81CDD" w:rsidRDefault="00A5594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089" w:type="dxa"/>
          </w:tcPr>
          <w:p w:rsidR="00A55941" w:rsidRDefault="00A5594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089" w:type="dxa"/>
          </w:tcPr>
          <w:p w:rsidR="00A55941" w:rsidRDefault="00A5594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89" w:type="dxa"/>
          </w:tcPr>
          <w:p w:rsidR="00A55941" w:rsidRDefault="00A5594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090" w:type="dxa"/>
          </w:tcPr>
          <w:p w:rsidR="00A55941" w:rsidRDefault="00A5594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C30E1" w:rsidRPr="00B81CDD" w:rsidTr="00EB2E16">
        <w:tc>
          <w:tcPr>
            <w:tcW w:w="988" w:type="dxa"/>
          </w:tcPr>
          <w:p w:rsidR="008C30E1" w:rsidRDefault="008C30E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089" w:type="dxa"/>
          </w:tcPr>
          <w:p w:rsidR="008C30E1" w:rsidRDefault="00193895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089" w:type="dxa"/>
          </w:tcPr>
          <w:p w:rsidR="008C30E1" w:rsidRDefault="008C30E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89" w:type="dxa"/>
          </w:tcPr>
          <w:p w:rsidR="008C30E1" w:rsidRDefault="00193895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090" w:type="dxa"/>
          </w:tcPr>
          <w:p w:rsidR="008C30E1" w:rsidRDefault="008C30E1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62D46" w:rsidRPr="00B81CDD" w:rsidTr="00EB2E16">
        <w:tc>
          <w:tcPr>
            <w:tcW w:w="988" w:type="dxa"/>
          </w:tcPr>
          <w:p w:rsidR="00162D46" w:rsidRDefault="00162D46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089" w:type="dxa"/>
          </w:tcPr>
          <w:p w:rsidR="00162D46" w:rsidRDefault="00162D46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89" w:type="dxa"/>
          </w:tcPr>
          <w:p w:rsidR="00162D46" w:rsidRDefault="00162D46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89" w:type="dxa"/>
          </w:tcPr>
          <w:p w:rsidR="00162D46" w:rsidRDefault="00162D46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090" w:type="dxa"/>
          </w:tcPr>
          <w:p w:rsidR="00162D46" w:rsidRDefault="00162D46" w:rsidP="00EB2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B70730" w:rsidRDefault="00B70730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3A3" w:rsidRPr="000073CF" w:rsidRDefault="002D53A3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Занятость несовершеннолетних, состоящих на разли</w:t>
      </w:r>
      <w:r w:rsidR="00A55941">
        <w:rPr>
          <w:rFonts w:ascii="Times New Roman" w:hAnsi="Times New Roman" w:cs="Times New Roman"/>
          <w:sz w:val="24"/>
          <w:szCs w:val="24"/>
        </w:rPr>
        <w:t>чных видах учета составляет 100</w:t>
      </w:r>
      <w:r>
        <w:rPr>
          <w:rFonts w:ascii="Times New Roman" w:hAnsi="Times New Roman" w:cs="Times New Roman"/>
          <w:sz w:val="24"/>
          <w:szCs w:val="24"/>
        </w:rPr>
        <w:t>%.</w:t>
      </w:r>
      <w:r w:rsidR="00A55941">
        <w:rPr>
          <w:rFonts w:ascii="Times New Roman" w:hAnsi="Times New Roman" w:cs="Times New Roman"/>
          <w:sz w:val="24"/>
          <w:szCs w:val="24"/>
        </w:rPr>
        <w:t xml:space="preserve"> Не охвачены дополнительным образованием дети </w:t>
      </w:r>
      <w:r w:rsidR="00A90855">
        <w:rPr>
          <w:rFonts w:ascii="Times New Roman" w:hAnsi="Times New Roman" w:cs="Times New Roman"/>
          <w:sz w:val="24"/>
          <w:szCs w:val="24"/>
        </w:rPr>
        <w:t>дошкольного</w:t>
      </w:r>
      <w:r w:rsidR="00A55941">
        <w:rPr>
          <w:rFonts w:ascii="Times New Roman" w:hAnsi="Times New Roman" w:cs="Times New Roman"/>
          <w:sz w:val="24"/>
          <w:szCs w:val="24"/>
        </w:rPr>
        <w:t xml:space="preserve"> возраста, не посещающие </w:t>
      </w:r>
      <w:r w:rsidR="00A90855">
        <w:rPr>
          <w:rFonts w:ascii="Times New Roman" w:hAnsi="Times New Roman" w:cs="Times New Roman"/>
          <w:sz w:val="24"/>
          <w:szCs w:val="24"/>
        </w:rPr>
        <w:t>детские сады.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-досуговой занятости несовершеннолетних, состоящих на профилактическом учете в КДН и ЗП;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учетной базы по случаям семейного неблагополучия, в том числе семей (нес</w:t>
      </w:r>
      <w:r w:rsidR="003D73BB" w:rsidRPr="000073CF">
        <w:rPr>
          <w:rFonts w:ascii="Times New Roman" w:hAnsi="Times New Roman" w:cs="Times New Roman"/>
          <w:sz w:val="24"/>
          <w:szCs w:val="24"/>
        </w:rPr>
        <w:t xml:space="preserve">овершеннолетних), находящихся в </w:t>
      </w:r>
      <w:r w:rsidRPr="000073CF">
        <w:rPr>
          <w:rFonts w:ascii="Times New Roman" w:hAnsi="Times New Roman" w:cs="Times New Roman"/>
          <w:sz w:val="24"/>
          <w:szCs w:val="24"/>
        </w:rPr>
        <w:t>социально-опасном положении.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Приоритетным направлением </w:t>
      </w:r>
      <w:r w:rsidR="00AB6C89" w:rsidRPr="000073CF">
        <w:rPr>
          <w:rFonts w:ascii="Times New Roman" w:hAnsi="Times New Roman" w:cs="Times New Roman"/>
          <w:sz w:val="24"/>
          <w:szCs w:val="24"/>
        </w:rPr>
        <w:t xml:space="preserve">деятельности комиссии остается </w:t>
      </w:r>
      <w:r w:rsidRPr="000073CF">
        <w:rPr>
          <w:rFonts w:ascii="Times New Roman" w:hAnsi="Times New Roman" w:cs="Times New Roman"/>
          <w:sz w:val="24"/>
          <w:szCs w:val="24"/>
        </w:rPr>
        <w:t xml:space="preserve"> совершенствова</w:t>
      </w:r>
      <w:r w:rsidR="003D73BB" w:rsidRPr="000073CF">
        <w:rPr>
          <w:rFonts w:ascii="Times New Roman" w:hAnsi="Times New Roman" w:cs="Times New Roman"/>
          <w:sz w:val="24"/>
          <w:szCs w:val="24"/>
        </w:rPr>
        <w:t xml:space="preserve">ние механизма раннего выявления </w:t>
      </w:r>
      <w:r w:rsidRPr="000073CF">
        <w:rPr>
          <w:rFonts w:ascii="Times New Roman" w:hAnsi="Times New Roman" w:cs="Times New Roman"/>
          <w:sz w:val="24"/>
          <w:szCs w:val="24"/>
        </w:rPr>
        <w:t>проблемных семей, имеющих детей, выявление случаев семейного и детского небла</w:t>
      </w:r>
      <w:r w:rsidR="003D73BB" w:rsidRPr="000073CF">
        <w:rPr>
          <w:rFonts w:ascii="Times New Roman" w:hAnsi="Times New Roman" w:cs="Times New Roman"/>
          <w:sz w:val="24"/>
          <w:szCs w:val="24"/>
        </w:rPr>
        <w:t xml:space="preserve">гополучия, организация работы с </w:t>
      </w:r>
      <w:r w:rsidRPr="000073CF">
        <w:rPr>
          <w:rFonts w:ascii="Times New Roman" w:hAnsi="Times New Roman" w:cs="Times New Roman"/>
          <w:sz w:val="24"/>
          <w:szCs w:val="24"/>
        </w:rPr>
        <w:t>ними.</w:t>
      </w:r>
    </w:p>
    <w:p w:rsidR="00890037" w:rsidRPr="000073CF" w:rsidRDefault="00890037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Во всех сельских поселениях созданы Советы общественности, работа которых оказывает значительную помощь не только в организации мероприятий, направленных на предупреждение безнадзорности и правонарушений несовершеннолетних, но и в проведении индивидуальной профилактической работы с семьями и несовершеннолетними на местах. Осуществляют патронаж семей, проводятся профилактические беседы с родителями и несовершеннолетними, обеспечивают досуговую занятость и летнее оздоровление детей, в том числе, находящихся в СОП и состоящих на учете. </w:t>
      </w:r>
    </w:p>
    <w:p w:rsidR="00890037" w:rsidRPr="000073CF" w:rsidRDefault="00890037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Раннее выявление семейного и детского неблагополучия - одно из важнейших составляющих профилактической работы, поэтому активизирована работа по раннему выявлению неблагополучия в семьях.</w:t>
      </w:r>
    </w:p>
    <w:p w:rsidR="003D73BB" w:rsidRPr="000073CF" w:rsidRDefault="003D73BB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A5608" w:rsidRPr="000073CF">
        <w:rPr>
          <w:rFonts w:ascii="Times New Roman" w:hAnsi="Times New Roman" w:cs="Times New Roman"/>
          <w:sz w:val="24"/>
          <w:szCs w:val="24"/>
        </w:rPr>
        <w:t xml:space="preserve">Должанского </w:t>
      </w:r>
      <w:r w:rsidRPr="000073CF">
        <w:rPr>
          <w:rFonts w:ascii="Times New Roman" w:hAnsi="Times New Roman" w:cs="Times New Roman"/>
          <w:sz w:val="24"/>
          <w:szCs w:val="24"/>
        </w:rPr>
        <w:t xml:space="preserve">района осуществляет свою деятельность Социальный патруль, который  является формой межведомственного взаимодействия по организации индивидуально-профилактической работы с несовершеннолетними и их семьями. </w:t>
      </w:r>
      <w:r w:rsidR="00AB6C89" w:rsidRPr="000073CF">
        <w:rPr>
          <w:rFonts w:ascii="Times New Roman" w:hAnsi="Times New Roman" w:cs="Times New Roman"/>
          <w:sz w:val="24"/>
          <w:szCs w:val="24"/>
        </w:rPr>
        <w:t>Социальный патруль с</w:t>
      </w:r>
      <w:r w:rsidRPr="000073CF">
        <w:rPr>
          <w:rFonts w:ascii="Times New Roman" w:hAnsi="Times New Roman" w:cs="Times New Roman"/>
          <w:sz w:val="24"/>
          <w:szCs w:val="24"/>
        </w:rPr>
        <w:t xml:space="preserve">оздан   в целях профилактики безнадзорности и правонарушений несовершеннолетних, предназначен для выявления и сопровождения семей и несовершеннолетних, находящихся в социально опасном положении.    </w:t>
      </w:r>
    </w:p>
    <w:p w:rsidR="003D73BB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Сведения о выявленном неблагополучии в семье (несовершеннолетнего) поступают в</w:t>
      </w:r>
      <w:r w:rsidR="00AB6C89" w:rsidRPr="000073CF">
        <w:rPr>
          <w:rFonts w:ascii="Times New Roman" w:hAnsi="Times New Roman" w:cs="Times New Roman"/>
          <w:sz w:val="24"/>
          <w:szCs w:val="24"/>
        </w:rPr>
        <w:t xml:space="preserve"> К</w:t>
      </w:r>
      <w:r w:rsidR="003D73BB" w:rsidRPr="000073CF">
        <w:rPr>
          <w:rFonts w:ascii="Times New Roman" w:hAnsi="Times New Roman" w:cs="Times New Roman"/>
          <w:sz w:val="24"/>
          <w:szCs w:val="24"/>
        </w:rPr>
        <w:t xml:space="preserve">омиссию из разных источников: </w:t>
      </w:r>
      <w:r w:rsidRPr="000073CF">
        <w:rPr>
          <w:rFonts w:ascii="Times New Roman" w:hAnsi="Times New Roman" w:cs="Times New Roman"/>
          <w:sz w:val="24"/>
          <w:szCs w:val="24"/>
        </w:rPr>
        <w:t xml:space="preserve">правоохранительных органов, учреждений образования, жителей </w:t>
      </w:r>
      <w:r w:rsidR="003D73BB" w:rsidRPr="000073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073CF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Вся по</w:t>
      </w:r>
      <w:r w:rsidR="003D73BB" w:rsidRPr="000073CF">
        <w:rPr>
          <w:rFonts w:ascii="Times New Roman" w:hAnsi="Times New Roman" w:cs="Times New Roman"/>
          <w:sz w:val="24"/>
          <w:szCs w:val="24"/>
        </w:rPr>
        <w:t xml:space="preserve">ступившая информация изучается, </w:t>
      </w:r>
      <w:r w:rsidRPr="000073CF">
        <w:rPr>
          <w:rFonts w:ascii="Times New Roman" w:hAnsi="Times New Roman" w:cs="Times New Roman"/>
          <w:sz w:val="24"/>
          <w:szCs w:val="24"/>
        </w:rPr>
        <w:t>проверяется, анализируется.</w:t>
      </w:r>
    </w:p>
    <w:p w:rsidR="00CC01FD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После проверки поступившей информации и обследования специалистами органо</w:t>
      </w:r>
      <w:r w:rsidR="003D73BB" w:rsidRPr="000073CF">
        <w:rPr>
          <w:rFonts w:ascii="Times New Roman" w:hAnsi="Times New Roman" w:cs="Times New Roman"/>
          <w:sz w:val="24"/>
          <w:szCs w:val="24"/>
        </w:rPr>
        <w:t>в системы профилактики жилищно-</w:t>
      </w:r>
      <w:r w:rsidRPr="000073CF">
        <w:rPr>
          <w:rFonts w:ascii="Times New Roman" w:hAnsi="Times New Roman" w:cs="Times New Roman"/>
          <w:sz w:val="24"/>
          <w:szCs w:val="24"/>
        </w:rPr>
        <w:t>бытовых условий жизни семьи (несовершеннолетнего) принимается решение о признании (не признании) семьи</w:t>
      </w:r>
      <w:r w:rsidR="00AB6C89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>(несовершеннолетнего) находящимися в социально опасном положении.</w:t>
      </w:r>
    </w:p>
    <w:p w:rsidR="003D73BB" w:rsidRPr="000073CF" w:rsidRDefault="00CC01FD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Решается вопрос о постановке (нецелесообразности постановки) семьи (несовершеннолетнего) на профи</w:t>
      </w:r>
      <w:r w:rsidR="003D73BB" w:rsidRPr="000073CF">
        <w:rPr>
          <w:rFonts w:ascii="Times New Roman" w:hAnsi="Times New Roman" w:cs="Times New Roman"/>
          <w:sz w:val="24"/>
          <w:szCs w:val="24"/>
        </w:rPr>
        <w:t xml:space="preserve">лактический </w:t>
      </w:r>
      <w:r w:rsidRPr="000073CF">
        <w:rPr>
          <w:rFonts w:ascii="Times New Roman" w:hAnsi="Times New Roman" w:cs="Times New Roman"/>
          <w:sz w:val="24"/>
          <w:szCs w:val="24"/>
        </w:rPr>
        <w:t xml:space="preserve">учет в муниципальный банк семейного неблагополучия </w:t>
      </w:r>
      <w:r w:rsidR="003D73BB" w:rsidRPr="000073CF">
        <w:rPr>
          <w:rFonts w:ascii="Times New Roman" w:hAnsi="Times New Roman" w:cs="Times New Roman"/>
          <w:sz w:val="24"/>
          <w:szCs w:val="24"/>
        </w:rPr>
        <w:t>(СОП)</w:t>
      </w:r>
      <w:r w:rsidR="00AB6C89" w:rsidRPr="000073CF">
        <w:rPr>
          <w:rFonts w:ascii="Times New Roman" w:hAnsi="Times New Roman" w:cs="Times New Roman"/>
          <w:sz w:val="24"/>
          <w:szCs w:val="24"/>
        </w:rPr>
        <w:t>.</w:t>
      </w:r>
    </w:p>
    <w:p w:rsidR="001C2EEA" w:rsidRPr="000073CF" w:rsidRDefault="001C2EEA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В </w:t>
      </w:r>
      <w:r w:rsidR="001E6617">
        <w:rPr>
          <w:rFonts w:ascii="Times New Roman" w:hAnsi="Times New Roman" w:cs="Times New Roman"/>
          <w:sz w:val="24"/>
          <w:szCs w:val="24"/>
        </w:rPr>
        <w:t>2025</w:t>
      </w:r>
      <w:r w:rsidR="001A5608" w:rsidRPr="000073CF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0073CF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A90855">
        <w:rPr>
          <w:rFonts w:ascii="Times New Roman" w:hAnsi="Times New Roman" w:cs="Times New Roman"/>
          <w:b/>
          <w:sz w:val="24"/>
          <w:szCs w:val="24"/>
        </w:rPr>
        <w:t>14</w:t>
      </w:r>
      <w:r w:rsidR="001E6617">
        <w:rPr>
          <w:rFonts w:ascii="Times New Roman" w:hAnsi="Times New Roman" w:cs="Times New Roman"/>
          <w:b/>
          <w:sz w:val="24"/>
          <w:szCs w:val="24"/>
        </w:rPr>
        <w:t>7</w:t>
      </w:r>
      <w:r w:rsidR="001A5608" w:rsidRPr="000073CF">
        <w:rPr>
          <w:rFonts w:ascii="Times New Roman" w:hAnsi="Times New Roman" w:cs="Times New Roman"/>
          <w:sz w:val="24"/>
          <w:szCs w:val="24"/>
        </w:rPr>
        <w:t xml:space="preserve"> выездов</w:t>
      </w:r>
      <w:r w:rsidR="0003348E" w:rsidRPr="000073CF">
        <w:rPr>
          <w:rFonts w:ascii="Times New Roman" w:hAnsi="Times New Roman" w:cs="Times New Roman"/>
          <w:sz w:val="24"/>
          <w:szCs w:val="24"/>
        </w:rPr>
        <w:t xml:space="preserve"> в семьи.</w:t>
      </w:r>
      <w:r w:rsidRPr="000073CF">
        <w:rPr>
          <w:rFonts w:ascii="Times New Roman" w:hAnsi="Times New Roman" w:cs="Times New Roman"/>
          <w:sz w:val="24"/>
          <w:szCs w:val="24"/>
        </w:rPr>
        <w:t xml:space="preserve"> В ходе посещения семей проводятся не только обследование социально-бытовых условий проживания несовершеннолетних детей и контроль выполнения родителями обязанностей по их содержанию и воспитанию, но и    профилактические беседы с родителями на различные темы, консультации специалистов по вопросам социальной помощи, инструктажи по технике безопасности, профилактике детского травматизма и пр.</w:t>
      </w:r>
    </w:p>
    <w:p w:rsidR="00AB6C89" w:rsidRPr="000073CF" w:rsidRDefault="001E6617" w:rsidP="000073CF">
      <w:pPr>
        <w:tabs>
          <w:tab w:val="left" w:pos="2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1A5608" w:rsidRPr="000073CF">
        <w:rPr>
          <w:rFonts w:ascii="Times New Roman" w:hAnsi="Times New Roman" w:cs="Times New Roman"/>
          <w:sz w:val="24"/>
          <w:szCs w:val="24"/>
        </w:rPr>
        <w:t xml:space="preserve"> году в Должанском </w:t>
      </w:r>
      <w:r w:rsidR="00F920B9" w:rsidRPr="000073CF">
        <w:rPr>
          <w:rFonts w:ascii="Times New Roman" w:hAnsi="Times New Roman" w:cs="Times New Roman"/>
          <w:sz w:val="24"/>
          <w:szCs w:val="24"/>
        </w:rPr>
        <w:t>районе</w:t>
      </w:r>
      <w:r w:rsidR="00AB6C89" w:rsidRPr="000073CF">
        <w:rPr>
          <w:rFonts w:ascii="Times New Roman" w:hAnsi="Times New Roman" w:cs="Times New Roman"/>
          <w:sz w:val="24"/>
          <w:szCs w:val="24"/>
        </w:rPr>
        <w:t>:</w:t>
      </w:r>
    </w:p>
    <w:p w:rsidR="00AB6C89" w:rsidRPr="000073CF" w:rsidRDefault="00AB6C89" w:rsidP="000073CF">
      <w:pPr>
        <w:tabs>
          <w:tab w:val="left" w:pos="2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-  всего </w:t>
      </w:r>
      <w:r w:rsidR="00F920B9" w:rsidRPr="000073CF">
        <w:rPr>
          <w:rFonts w:ascii="Times New Roman" w:hAnsi="Times New Roman" w:cs="Times New Roman"/>
          <w:sz w:val="24"/>
          <w:szCs w:val="24"/>
        </w:rPr>
        <w:t xml:space="preserve">семей, состоящих в Базе  СОП: </w:t>
      </w:r>
      <w:r w:rsidR="001E6617">
        <w:rPr>
          <w:rFonts w:ascii="Times New Roman" w:hAnsi="Times New Roman" w:cs="Times New Roman"/>
          <w:b/>
          <w:sz w:val="24"/>
          <w:szCs w:val="24"/>
        </w:rPr>
        <w:t>9</w:t>
      </w:r>
    </w:p>
    <w:p w:rsidR="00AB6C89" w:rsidRPr="000073CF" w:rsidRDefault="00AB6C89" w:rsidP="000073CF">
      <w:pPr>
        <w:tabs>
          <w:tab w:val="left" w:pos="265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детей из</w:t>
      </w:r>
      <w:r w:rsidR="00F920B9" w:rsidRPr="000073CF">
        <w:rPr>
          <w:rFonts w:ascii="Times New Roman" w:hAnsi="Times New Roman" w:cs="Times New Roman"/>
          <w:sz w:val="24"/>
          <w:szCs w:val="24"/>
        </w:rPr>
        <w:t xml:space="preserve"> семей, состоящих в Базе СОП: </w:t>
      </w:r>
      <w:r w:rsidR="001E6617">
        <w:rPr>
          <w:rFonts w:ascii="Times New Roman" w:hAnsi="Times New Roman" w:cs="Times New Roman"/>
          <w:b/>
          <w:sz w:val="24"/>
          <w:szCs w:val="24"/>
        </w:rPr>
        <w:t>37</w:t>
      </w:r>
    </w:p>
    <w:p w:rsidR="000073CF" w:rsidRPr="000073CF" w:rsidRDefault="00AB6C89" w:rsidP="000073CF">
      <w:pPr>
        <w:tabs>
          <w:tab w:val="left" w:pos="2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- детей, стоящих на пр</w:t>
      </w:r>
      <w:r w:rsidR="001E6617">
        <w:rPr>
          <w:rFonts w:ascii="Times New Roman" w:hAnsi="Times New Roman" w:cs="Times New Roman"/>
          <w:sz w:val="24"/>
          <w:szCs w:val="24"/>
        </w:rPr>
        <w:t>офилактическом учете КДН и ЗП:4</w:t>
      </w:r>
    </w:p>
    <w:p w:rsidR="00F9498F" w:rsidRPr="000073CF" w:rsidRDefault="00F9498F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Субъектами профилактики разработаны планы индивидуальной</w:t>
      </w:r>
      <w:r w:rsidR="0056786B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>профилактической работы, сопровождения и социальной реабилитации неблагополучных семей (несовершеннолетних), обеспечена их реализация.</w:t>
      </w:r>
    </w:p>
    <w:p w:rsidR="00F9498F" w:rsidRPr="000073CF" w:rsidRDefault="00F9498F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Промежуточные результаты работы учреждений сис</w:t>
      </w:r>
      <w:r w:rsidR="005C1216" w:rsidRPr="000073CF">
        <w:rPr>
          <w:rFonts w:ascii="Times New Roman" w:hAnsi="Times New Roman" w:cs="Times New Roman"/>
          <w:sz w:val="24"/>
          <w:szCs w:val="24"/>
        </w:rPr>
        <w:t>т</w:t>
      </w:r>
      <w:r w:rsidRPr="000073CF">
        <w:rPr>
          <w:rFonts w:ascii="Times New Roman" w:hAnsi="Times New Roman" w:cs="Times New Roman"/>
          <w:sz w:val="24"/>
          <w:szCs w:val="24"/>
        </w:rPr>
        <w:t>емы профилактики с несовершеннолетними и семьями, состоящими на учете 1 раз в три месяца о</w:t>
      </w:r>
      <w:r w:rsidR="005C1216" w:rsidRPr="000073CF">
        <w:rPr>
          <w:rFonts w:ascii="Times New Roman" w:hAnsi="Times New Roman" w:cs="Times New Roman"/>
          <w:sz w:val="24"/>
          <w:szCs w:val="24"/>
        </w:rPr>
        <w:t>бсуждены на заседаниях комиссии</w:t>
      </w:r>
      <w:r w:rsidRPr="000073CF">
        <w:rPr>
          <w:rFonts w:ascii="Times New Roman" w:hAnsi="Times New Roman" w:cs="Times New Roman"/>
          <w:sz w:val="24"/>
          <w:szCs w:val="24"/>
        </w:rPr>
        <w:t>.</w:t>
      </w:r>
    </w:p>
    <w:p w:rsidR="001204EA" w:rsidRPr="000073CF" w:rsidRDefault="0003348E" w:rsidP="000073CF">
      <w:pPr>
        <w:pStyle w:val="20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073CF">
        <w:rPr>
          <w:sz w:val="24"/>
          <w:szCs w:val="24"/>
        </w:rPr>
        <w:t xml:space="preserve">С целью повышения роли общественности в воспитании несовершеннолетних, совершенствования системы профилактической работы с подростками, оказания методической помощи органам и учреждениям системы профилактики КДН и ЗП </w:t>
      </w:r>
      <w:r w:rsidR="001204EA" w:rsidRPr="000073CF">
        <w:rPr>
          <w:bCs/>
          <w:color w:val="000000"/>
          <w:sz w:val="24"/>
          <w:szCs w:val="24"/>
        </w:rPr>
        <w:t>проводилась работа по нескольким направлениям:</w:t>
      </w:r>
    </w:p>
    <w:p w:rsidR="00A90855" w:rsidRPr="005338A1" w:rsidRDefault="00A90855" w:rsidP="00A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профилактика суицидального риска </w:t>
      </w:r>
      <w:r w:rsidR="001E66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детей и подростков (37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мероприятий);</w:t>
      </w:r>
    </w:p>
    <w:p w:rsidR="00A90855" w:rsidRPr="005338A1" w:rsidRDefault="00A90855" w:rsidP="00A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оказание правовой помощи детям с участием прокуратуры, участ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ковых уполномоченных полиции (95 мероприятий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 ко</w:t>
      </w:r>
      <w:r w:rsidR="00B02D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тором приняли участие 895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несовершеннолетних, а так же их родители);</w:t>
      </w:r>
    </w:p>
    <w:p w:rsidR="00A90855" w:rsidRPr="005338A1" w:rsidRDefault="00A90855" w:rsidP="00A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анкетирование учащихся 7-11 классов на предмет употреб</w:t>
      </w:r>
      <w:r w:rsidR="00C86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ления наркотич</w:t>
      </w:r>
      <w:r w:rsidR="001E66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еских средств (333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обучающихся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100 %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);</w:t>
      </w:r>
    </w:p>
    <w:p w:rsidR="00A90855" w:rsidRPr="005338A1" w:rsidRDefault="00A90855" w:rsidP="00A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тематические классные часы по профилактике негативных явлений среди несовершеннолетних (табакокурение, алкогольная зависимость, наркомания и токсикомания):</w:t>
      </w:r>
    </w:p>
    <w:p w:rsidR="00A90855" w:rsidRDefault="00A90855" w:rsidP="00A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мероприятия по предупреждению </w:t>
      </w:r>
      <w:r w:rsidR="00C86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жестокого обращения с детьми (45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мероприятий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480BA5" w:rsidRPr="00B26E32" w:rsidRDefault="001204EA" w:rsidP="00480BA5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6E32">
        <w:rPr>
          <w:rFonts w:ascii="Times New Roman" w:eastAsia="Times New Roman" w:hAnsi="Times New Roman" w:cs="Times New Roman"/>
          <w:bCs/>
          <w:sz w:val="24"/>
          <w:szCs w:val="24"/>
        </w:rPr>
        <w:t>Учащиеся образовательных учреждений информированы о действующих в службах экстренной психологической помощи для детей и подростков, выпущены листовки с информацией и номерами телефонов о региональном телефоне Доверия.</w:t>
      </w:r>
    </w:p>
    <w:p w:rsidR="005A4D41" w:rsidRDefault="005A4D41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В </w:t>
      </w:r>
      <w:r w:rsidR="001326E5">
        <w:rPr>
          <w:rFonts w:ascii="Times New Roman" w:hAnsi="Times New Roman" w:cs="Times New Roman"/>
          <w:sz w:val="24"/>
          <w:szCs w:val="24"/>
        </w:rPr>
        <w:t xml:space="preserve">марте и </w:t>
      </w:r>
      <w:r w:rsidRPr="000073CF">
        <w:rPr>
          <w:rFonts w:ascii="Times New Roman" w:hAnsi="Times New Roman" w:cs="Times New Roman"/>
          <w:sz w:val="24"/>
          <w:szCs w:val="24"/>
        </w:rPr>
        <w:t xml:space="preserve">октябре </w:t>
      </w:r>
      <w:r w:rsidR="001326E5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>КДН и ЗП совместно с представителем пожарной части были проведены профилактические рейды в семьи, состоящие на учете КДН и ЗП по соблюдению правил пожарной безопасности. В ходе посещения данных семей органами системы профилактики с родителями и иным законным представителями несовершеннолетних был проведен инструктаж о мерах пожарной безопасности, вручались памятки о безопасности в быту, а также родителям разъяснялось об ответственности за жизнь и здоровье детей и потенциальных опасностях, где нужно проявлять максимум внимания и бдительности.</w:t>
      </w:r>
    </w:p>
    <w:p w:rsidR="00ED6D02" w:rsidRPr="00376598" w:rsidRDefault="00ED6D02" w:rsidP="00ED6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598">
        <w:rPr>
          <w:rFonts w:ascii="Times New Roman" w:hAnsi="Times New Roman" w:cs="Times New Roman"/>
          <w:sz w:val="24"/>
          <w:szCs w:val="24"/>
        </w:rPr>
        <w:t xml:space="preserve">В рамках Всероссийского дня правовой помощи детям были   </w:t>
      </w:r>
      <w:r w:rsidRPr="00376598">
        <w:rPr>
          <w:rFonts w:ascii="Times New Roman" w:eastAsia="Times New Roman" w:hAnsi="Times New Roman" w:cs="Times New Roman"/>
          <w:sz w:val="24"/>
          <w:szCs w:val="24"/>
        </w:rPr>
        <w:t xml:space="preserve">проведены   информационно-просветительские и профилактические мероприятия по разъяснению основных прав и обязанностей несовершеннолетних детей, законодательства, регулирующего данную сферу; мер социальной поддержки детей-сирот, детей, оставшихся без попечения родителей, и детей-инвалидов; защита имущественных прав детей, вопросы трудоустройства, ответственности несовершеннолетних за правонарушения (преступления), в том числе экстремистской направленности. </w:t>
      </w:r>
    </w:p>
    <w:p w:rsidR="00ED6D02" w:rsidRPr="00376598" w:rsidRDefault="00ED6D02" w:rsidP="00ED6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598">
        <w:rPr>
          <w:rFonts w:ascii="Times New Roman" w:eastAsia="Times New Roman" w:hAnsi="Times New Roman" w:cs="Times New Roman"/>
          <w:sz w:val="24"/>
          <w:szCs w:val="24"/>
        </w:rPr>
        <w:t xml:space="preserve">С целью правового просвещения детей и подростков </w:t>
      </w:r>
      <w:r w:rsidRPr="00376598">
        <w:rPr>
          <w:rFonts w:ascii="Times New Roman" w:eastAsia="Times New Roman" w:hAnsi="Times New Roman" w:cs="Times New Roman"/>
          <w:sz w:val="24"/>
          <w:szCs w:val="24"/>
        </w:rPr>
        <w:br/>
        <w:t>в общеобразовательных организациях района оформлены информационные стенды: «Закон и подросток», «Памятка для родителей», «Права и обязанности ребенка», на которых размещена информация по данной тематике, а также извлечения из КоАП РФ и Семейного Кодекса Российской Федерации.</w:t>
      </w:r>
    </w:p>
    <w:p w:rsidR="00ED6D02" w:rsidRPr="00376598" w:rsidRDefault="00ED6D02" w:rsidP="00ED6D02">
      <w:pPr>
        <w:pStyle w:val="af3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>Были организованы «горячие линии» по вопросам защиты прав потребителей, для детей сирот, детей оставшихся без попечения родителей, их законных представителей, а также для лиц, желающих принять на воспитание в свою семью ребенка, оставшегося без попечения родителей.</w:t>
      </w:r>
    </w:p>
    <w:p w:rsidR="00ED6D02" w:rsidRPr="00376598" w:rsidRDefault="00ED6D02" w:rsidP="00ED6D02">
      <w:pPr>
        <w:pStyle w:val="af3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 xml:space="preserve"> Организована работа пунктов по бесплатному консультированию граждан по вопросам правовой помощи.</w:t>
      </w:r>
    </w:p>
    <w:p w:rsidR="00ED6D02" w:rsidRPr="00376598" w:rsidRDefault="00ED6D02" w:rsidP="00ED6D02">
      <w:pPr>
        <w:pStyle w:val="af3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>Совместно с работниками библиотек были организованы выставки материалов, статей, журналов, брошюр о правах ребенка. Интерес старшеклассников вызвали такие нормативно правовые акты, как уголовный кодекс РФ, кодекс об административных правонарушениях РФ, семейный кодекс РФ.</w:t>
      </w:r>
    </w:p>
    <w:p w:rsidR="00ED6D02" w:rsidRPr="00376598" w:rsidRDefault="00ED6D02" w:rsidP="00ED6D02">
      <w:pPr>
        <w:pStyle w:val="af3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>Службами школьной медиации и примирения совместно с Комиссией по делам несовершеннолетних и защите их прав администрации района разработаны анкеты и памятки для несовершеннолетних по правовой грамотности. Анкетирование было проведено среди обучающихся 7-11 классов образовательных организаций района. Памятки распространены среди учащихся 8-10 классов. Были прочитаны лекции и проведены беседы: «Подросток и закон», «Знаешь ли ты законы?» и др.</w:t>
      </w:r>
    </w:p>
    <w:p w:rsidR="00ED6D02" w:rsidRDefault="001E6617" w:rsidP="00ED6D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 в 2025</w:t>
      </w:r>
      <w:r w:rsidR="00ED6D02" w:rsidRPr="00376598">
        <w:rPr>
          <w:rFonts w:ascii="Times New Roman" w:eastAsia="Times New Roman" w:hAnsi="Times New Roman" w:cs="Times New Roman"/>
          <w:sz w:val="24"/>
          <w:szCs w:val="24"/>
        </w:rPr>
        <w:t xml:space="preserve"> году особое внимание было уделено психологической безопасности несовершеннолетних. Данный вопрос рассматривался на заседании комиссии, по результатам рассмотрения которого было вынесено решение о необходимости принятия руководителями образовательных учреждений дополнительных мер, направленных на психологическую безопасность участников образовательного процесса в вверенных учреждениях, в т.ч.:</w:t>
      </w:r>
      <w:r w:rsidR="00ED6D02" w:rsidRPr="00376598">
        <w:rPr>
          <w:rFonts w:ascii="Times New Roman" w:eastAsia="Times New Roman" w:hAnsi="Times New Roman" w:cs="Times New Roman"/>
          <w:sz w:val="24"/>
          <w:szCs w:val="24"/>
        </w:rPr>
        <w:tab/>
      </w:r>
      <w:r w:rsidR="00ED6D02" w:rsidRPr="00376598">
        <w:rPr>
          <w:rFonts w:ascii="Times New Roman" w:eastAsia="Times New Roman" w:hAnsi="Times New Roman" w:cs="Times New Roman"/>
          <w:sz w:val="24"/>
          <w:szCs w:val="24"/>
        </w:rPr>
        <w:br/>
        <w:t>- организовать проведение</w:t>
      </w:r>
      <w:r w:rsidR="00ED6D02" w:rsidRPr="00FA75AC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информационно-разъяснительных мероприятий по предупреждению агрессивных и насильственных способов разрешения межличностных конфликтов, исключению фактов жестокого обращения и насилия, защите прав и законных интересов детей;</w:t>
      </w:r>
      <w:r w:rsidR="00ED6D02" w:rsidRPr="00FA75AC">
        <w:rPr>
          <w:rFonts w:ascii="Times New Roman" w:eastAsia="Times New Roman" w:hAnsi="Times New Roman" w:cs="Times New Roman"/>
          <w:sz w:val="24"/>
          <w:szCs w:val="24"/>
        </w:rPr>
        <w:tab/>
      </w:r>
      <w:r w:rsidR="00ED6D02" w:rsidRPr="00FA75AC">
        <w:rPr>
          <w:rFonts w:ascii="Times New Roman" w:eastAsia="Times New Roman" w:hAnsi="Times New Roman" w:cs="Times New Roman"/>
          <w:sz w:val="24"/>
          <w:szCs w:val="24"/>
        </w:rPr>
        <w:br/>
        <w:t>- активизировать работу Советов профилактики по выявлению и устранению причин возникновения межличностных конфликтов;</w:t>
      </w:r>
      <w:r w:rsidR="00ED6D02" w:rsidRPr="00FA75AC">
        <w:rPr>
          <w:rFonts w:ascii="Times New Roman" w:eastAsia="Times New Roman" w:hAnsi="Times New Roman" w:cs="Times New Roman"/>
          <w:sz w:val="24"/>
          <w:szCs w:val="24"/>
        </w:rPr>
        <w:tab/>
      </w:r>
      <w:r w:rsidR="00ED6D02" w:rsidRPr="00FA75AC">
        <w:rPr>
          <w:rFonts w:ascii="Times New Roman" w:eastAsia="Times New Roman" w:hAnsi="Times New Roman" w:cs="Times New Roman"/>
          <w:sz w:val="24"/>
          <w:szCs w:val="24"/>
        </w:rPr>
        <w:br/>
        <w:t>- продолжить проведение родительских собраний, родительских лекториев по вопросам обеспечения безопасности детей в Интернет-пространстве, недопущения вовлечения несовершеннолетних через социальные сети в преступную деятельность.</w:t>
      </w:r>
    </w:p>
    <w:p w:rsidR="001E6617" w:rsidRDefault="001E6617" w:rsidP="001E6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>На территории района реализуются мероприятия по оздоровлению и временной занятости детей, нуждающихся в государственной поддержке. В целях сохранения и укрепления здоровья детей, профилактики правонарушений несовершеннолетних, обеспечения отдыха, оздоровления и занятости детей в Должанском  районе приняты меры по организации летн</w:t>
      </w:r>
      <w:r>
        <w:rPr>
          <w:rFonts w:ascii="Times New Roman" w:hAnsi="Times New Roman" w:cs="Times New Roman"/>
          <w:sz w:val="24"/>
          <w:szCs w:val="24"/>
        </w:rPr>
        <w:t>ей оздоровительной кампании 2025</w:t>
      </w:r>
      <w:r w:rsidRPr="005338A1">
        <w:rPr>
          <w:rFonts w:ascii="Times New Roman" w:hAnsi="Times New Roman" w:cs="Times New Roman"/>
          <w:sz w:val="24"/>
          <w:szCs w:val="24"/>
        </w:rPr>
        <w:t xml:space="preserve"> года. Особое внимание в летний период уделялось оздоровлению, отдыху и досуговой занятости подростков, состоящих на всех видах профилактических учетов. Для детей, находящихся в социально опасном положении, трудной жизненной ситуации, детей сирот и оставшихся без попечени</w:t>
      </w:r>
      <w:r>
        <w:rPr>
          <w:rFonts w:ascii="Times New Roman" w:hAnsi="Times New Roman" w:cs="Times New Roman"/>
          <w:sz w:val="24"/>
          <w:szCs w:val="24"/>
        </w:rPr>
        <w:t>я родителей в летний период 2025</w:t>
      </w:r>
      <w:r w:rsidRPr="005338A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из различных бюджетных источников бесплатно выделено 52 путевки в оздоровительные учреждения различных видов в Орловской области.</w:t>
      </w:r>
    </w:p>
    <w:p w:rsidR="001E6617" w:rsidRPr="005338A1" w:rsidRDefault="001E6617" w:rsidP="001E6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9</w:t>
      </w:r>
      <w:r w:rsidRPr="005338A1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была организована работа  оздоровительных  лагерей с дневным пребыванием детей, продолжительность</w:t>
      </w:r>
      <w:r>
        <w:rPr>
          <w:rFonts w:ascii="Times New Roman" w:hAnsi="Times New Roman" w:cs="Times New Roman"/>
          <w:sz w:val="24"/>
          <w:szCs w:val="24"/>
        </w:rPr>
        <w:t>ю смены  21 день, с охватом  211 детей</w:t>
      </w:r>
      <w:r w:rsidRPr="005338A1">
        <w:rPr>
          <w:rFonts w:ascii="Times New Roman" w:hAnsi="Times New Roman" w:cs="Times New Roman"/>
          <w:sz w:val="24"/>
          <w:szCs w:val="24"/>
        </w:rPr>
        <w:t>, из них: малоо</w:t>
      </w:r>
      <w:r>
        <w:rPr>
          <w:rFonts w:ascii="Times New Roman" w:hAnsi="Times New Roman" w:cs="Times New Roman"/>
          <w:sz w:val="24"/>
          <w:szCs w:val="24"/>
        </w:rPr>
        <w:t>беспеченные – 43, многодетные – 142</w:t>
      </w:r>
      <w:r w:rsidRPr="005338A1">
        <w:rPr>
          <w:rFonts w:ascii="Times New Roman" w:hAnsi="Times New Roman" w:cs="Times New Roman"/>
          <w:sz w:val="24"/>
          <w:szCs w:val="24"/>
        </w:rPr>
        <w:t>, подростки, склонные к правонарушениям -  1</w:t>
      </w:r>
      <w:r>
        <w:rPr>
          <w:rFonts w:ascii="Times New Roman" w:hAnsi="Times New Roman" w:cs="Times New Roman"/>
          <w:sz w:val="24"/>
          <w:szCs w:val="24"/>
        </w:rPr>
        <w:t>1, дети из опекунских семей – 15</w:t>
      </w:r>
      <w:r w:rsidRPr="005338A1">
        <w:rPr>
          <w:rFonts w:ascii="Times New Roman" w:hAnsi="Times New Roman" w:cs="Times New Roman"/>
          <w:sz w:val="24"/>
          <w:szCs w:val="24"/>
        </w:rPr>
        <w:t>.</w:t>
      </w:r>
    </w:p>
    <w:p w:rsidR="001E6617" w:rsidRPr="005338A1" w:rsidRDefault="001E6617" w:rsidP="001E66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 В летний каникулярный период была организована работа по трудоустройству несовершеннолетних детей и подростков через ЦЗН.  Всего было охвачено тру</w:t>
      </w:r>
      <w:r>
        <w:rPr>
          <w:rFonts w:ascii="Times New Roman" w:hAnsi="Times New Roman" w:cs="Times New Roman"/>
          <w:sz w:val="24"/>
          <w:szCs w:val="24"/>
        </w:rPr>
        <w:t>довой занятостью 62 подростка</w:t>
      </w:r>
      <w:r w:rsidRPr="005338A1">
        <w:rPr>
          <w:rFonts w:ascii="Times New Roman" w:hAnsi="Times New Roman" w:cs="Times New Roman"/>
          <w:sz w:val="24"/>
          <w:szCs w:val="24"/>
        </w:rPr>
        <w:t>. Особое внимание при распределении квот для трудоустройства оказывается детям, состоящим на профилактическом учете в ПДН, КДН. На организацию временной занятости несовер</w:t>
      </w:r>
      <w:r>
        <w:rPr>
          <w:rFonts w:ascii="Times New Roman" w:hAnsi="Times New Roman" w:cs="Times New Roman"/>
          <w:sz w:val="24"/>
          <w:szCs w:val="24"/>
        </w:rPr>
        <w:t>шеннолетних в летний период 2025 г. было  выделено  100</w:t>
      </w:r>
      <w:r w:rsidRPr="005338A1">
        <w:rPr>
          <w:rFonts w:ascii="Times New Roman" w:hAnsi="Times New Roman" w:cs="Times New Roman"/>
          <w:sz w:val="24"/>
          <w:szCs w:val="24"/>
        </w:rPr>
        <w:t xml:space="preserve"> 000 рублей из муниципального бюджета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38A1">
        <w:rPr>
          <w:rFonts w:ascii="Times New Roman" w:eastAsia="Times New Roman" w:hAnsi="Times New Roman" w:cs="Times New Roman"/>
          <w:sz w:val="24"/>
          <w:szCs w:val="24"/>
        </w:rPr>
        <w:t xml:space="preserve">Доплата несовершеннолетним гражданам за работу в лагерях труда и отдыха осуществляется </w:t>
      </w:r>
      <w:r w:rsidRPr="005338A1">
        <w:rPr>
          <w:rFonts w:ascii="Times New Roman" w:hAnsi="Times New Roman" w:cs="Times New Roman"/>
          <w:color w:val="000000"/>
          <w:spacing w:val="-3"/>
          <w:sz w:val="24"/>
          <w:szCs w:val="24"/>
        </w:rPr>
        <w:t>КУ ОО «Центр занятости населения Должанского района»</w:t>
      </w:r>
      <w:r w:rsidRPr="005338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договоров с общеобразовательными организациями.</w:t>
      </w:r>
    </w:p>
    <w:p w:rsidR="001E6617" w:rsidRPr="00AE534F" w:rsidRDefault="001E6617" w:rsidP="001E6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34F">
        <w:rPr>
          <w:rFonts w:ascii="Times New Roman" w:hAnsi="Times New Roman" w:cs="Times New Roman"/>
          <w:sz w:val="24"/>
          <w:szCs w:val="24"/>
        </w:rPr>
        <w:t xml:space="preserve">Совместно с центром занятости населения были организованы производственные отряды на базе БОУ «Должанская сош» - 4 отряда (52 человека), Кривцово-Плотский филиал БОУ «Никольская сош» - 1 отряд (4 человека) и БОУ «К-Демьяновская сош» - 6 человек. </w:t>
      </w:r>
    </w:p>
    <w:p w:rsidR="001E6617" w:rsidRPr="00AE534F" w:rsidRDefault="001E6617" w:rsidP="001E6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34F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временного трудоустройства проводились работы по </w:t>
      </w:r>
      <w:r w:rsidRPr="00AE5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благоустройству улиц, озеленению и санитарной очисткой территорий, </w:t>
      </w:r>
      <w:r w:rsidRPr="00AE534F">
        <w:rPr>
          <w:rFonts w:ascii="Times New Roman" w:hAnsi="Times New Roman" w:cs="Times New Roman"/>
          <w:sz w:val="24"/>
          <w:szCs w:val="24"/>
        </w:rPr>
        <w:t>обрезке «живой изгороди» на Бульваре Победы и  улицах п. Долгое, обрезка зеленых насаждений, благоустройству воинских захоронений, поливке цветов, уборке улиц и парка в п. Долгое.</w:t>
      </w:r>
    </w:p>
    <w:p w:rsidR="001E6617" w:rsidRDefault="001E6617" w:rsidP="001E6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D17">
        <w:rPr>
          <w:rFonts w:ascii="Times New Roman" w:hAnsi="Times New Roman" w:cs="Times New Roman"/>
          <w:sz w:val="24"/>
          <w:szCs w:val="24"/>
        </w:rPr>
        <w:t>В первую очередь привлекались несовершеннолетие, состоящие на учете в КДН и ЗП, дети из неблагополучных семей и находящиеся в социально опасном положении.</w:t>
      </w:r>
    </w:p>
    <w:p w:rsidR="001E6617" w:rsidRPr="001E6617" w:rsidRDefault="001E6617" w:rsidP="001E6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34F">
        <w:rPr>
          <w:rFonts w:ascii="Times New Roman" w:hAnsi="Times New Roman" w:cs="Times New Roman"/>
          <w:sz w:val="24"/>
          <w:szCs w:val="24"/>
        </w:rPr>
        <w:t xml:space="preserve">В производственных бригадах в 2025 году было задействовано 62 подростка, из них: 4 несовершеннолетних состоящих на учете в КДН и ЗП, 1 несовершеннолетний находящийся в социально опасном положении, 18 детей из многодетных семей, 4 ребенка-сироты, 10 детей из малообеспеченных семей, 4 ребенка из неполных семей, 5детей из семей участников СВО.   </w:t>
      </w:r>
    </w:p>
    <w:p w:rsidR="00ED6D02" w:rsidRPr="005338A1" w:rsidRDefault="00ED6D02" w:rsidP="00ED6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Для подростков  групп риска предусмотрены такие виды занятости  как экологические отряды, спортивные мероприятия, разъяснительные профилактические беседы, привлечение к общественно-полезному труду и пр. </w:t>
      </w:r>
    </w:p>
    <w:p w:rsidR="00912B53" w:rsidRPr="000073CF" w:rsidRDefault="00912B53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Учреждениями системы профилактики района, представителями общественных организаций  проведены  встречи, спортивные турниры и уроки правовой грамотности среди подростков. Все они направлены на профилактику подростковой преступности и правонарушений,  среди несовершеннолетних. </w:t>
      </w:r>
    </w:p>
    <w:p w:rsidR="00912B53" w:rsidRPr="000073CF" w:rsidRDefault="00912B53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Для учащихся Должанской школы сотрудниками МЧС совместно с дорожно-патрульной службой в рамках летнего оздоровительного лагеря проведен День безопасности, цель которого  - знакомство</w:t>
      </w:r>
      <w:r w:rsidR="00C96FD1" w:rsidRPr="000073CF">
        <w:rPr>
          <w:rFonts w:ascii="Times New Roman" w:hAnsi="Times New Roman" w:cs="Times New Roman"/>
          <w:sz w:val="24"/>
          <w:szCs w:val="24"/>
        </w:rPr>
        <w:t xml:space="preserve"> с </w:t>
      </w:r>
      <w:r w:rsidRPr="000073CF">
        <w:rPr>
          <w:rFonts w:ascii="Times New Roman" w:hAnsi="Times New Roman" w:cs="Times New Roman"/>
          <w:sz w:val="24"/>
          <w:szCs w:val="24"/>
        </w:rPr>
        <w:t xml:space="preserve"> правилами пожарной безопасности, дорожного движения, а также  поведения на воде.</w:t>
      </w:r>
      <w:r w:rsidR="00C96FD1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 xml:space="preserve">Проведены  мероприятия, посвященные безопасному отдыху в летний период «Мое безопасное лето». </w:t>
      </w:r>
    </w:p>
    <w:p w:rsidR="0003348E" w:rsidRPr="000073CF" w:rsidRDefault="0003348E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 xml:space="preserve">С целью уменьшения числа правонарушений, совершаемых несовершеннолетними, осуществлялся  учет несовершеннолетних, состоящих на внутришкольных учетах, с этими детьми ведется индивидуальная профилактическая работа, также они активно вовлекались в спортивные и культурные мероприятия.  </w:t>
      </w:r>
    </w:p>
    <w:p w:rsidR="0003348E" w:rsidRPr="000073CF" w:rsidRDefault="0003348E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Молодежь и подростки, несовершеннолетние группы «риска» активно вовлекаются в работу кружков, клубов по интересам, спортивных секций, созданных на базе образовательных организаций района, СДК, музеев, библиотек. </w:t>
      </w:r>
    </w:p>
    <w:p w:rsidR="0003348E" w:rsidRPr="000073CF" w:rsidRDefault="0003348E" w:rsidP="000073CF">
      <w:pPr>
        <w:pStyle w:val="20"/>
        <w:shd w:val="clear" w:color="auto" w:fill="auto"/>
        <w:tabs>
          <w:tab w:val="left" w:pos="921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073CF">
        <w:rPr>
          <w:sz w:val="24"/>
          <w:szCs w:val="24"/>
        </w:rPr>
        <w:t xml:space="preserve">Всего, по данным проведенного в </w:t>
      </w:r>
      <w:r w:rsidR="00B26E32">
        <w:rPr>
          <w:sz w:val="24"/>
          <w:szCs w:val="24"/>
        </w:rPr>
        <w:t>202</w:t>
      </w:r>
      <w:r w:rsidR="001E6617">
        <w:rPr>
          <w:sz w:val="24"/>
          <w:szCs w:val="24"/>
        </w:rPr>
        <w:t>5</w:t>
      </w:r>
      <w:r w:rsidR="00FA131D" w:rsidRPr="000073CF">
        <w:rPr>
          <w:sz w:val="24"/>
          <w:szCs w:val="24"/>
        </w:rPr>
        <w:t xml:space="preserve"> году </w:t>
      </w:r>
      <w:r w:rsidRPr="000073CF">
        <w:rPr>
          <w:sz w:val="24"/>
          <w:szCs w:val="24"/>
        </w:rPr>
        <w:t xml:space="preserve"> мониторинга несовершеннолетних, состоящих на</w:t>
      </w:r>
      <w:r w:rsidR="00167CFD">
        <w:rPr>
          <w:sz w:val="24"/>
          <w:szCs w:val="24"/>
        </w:rPr>
        <w:t xml:space="preserve"> различных видах учета</w:t>
      </w:r>
      <w:r w:rsidRPr="000073CF">
        <w:rPr>
          <w:sz w:val="24"/>
          <w:szCs w:val="24"/>
        </w:rPr>
        <w:t>,  детей и  подростков «группы риска», занимающихся в кружках,  к</w:t>
      </w:r>
      <w:r w:rsidR="00167CFD">
        <w:rPr>
          <w:sz w:val="24"/>
          <w:szCs w:val="24"/>
        </w:rPr>
        <w:t>л</w:t>
      </w:r>
      <w:r w:rsidR="001E6617">
        <w:rPr>
          <w:sz w:val="24"/>
          <w:szCs w:val="24"/>
        </w:rPr>
        <w:t>убах и спортивных секциях -  125</w:t>
      </w:r>
      <w:r w:rsidRPr="000073CF">
        <w:rPr>
          <w:sz w:val="24"/>
          <w:szCs w:val="24"/>
        </w:rPr>
        <w:t xml:space="preserve"> человек. </w:t>
      </w:r>
      <w:r w:rsidRPr="000073CF">
        <w:rPr>
          <w:sz w:val="24"/>
          <w:szCs w:val="24"/>
        </w:rPr>
        <w:tab/>
      </w:r>
    </w:p>
    <w:p w:rsidR="000073CF" w:rsidRDefault="0003348E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3CF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Большая профилактическая работа проводится и с родителями. В школах района утверждены планы мероприятий для родителей по профилактике детского травматизма. В образовательных организациях имеются стенды с размещенной наглядной информацией   о  недопущении совершения преступлений в отношении детей. С родителями семей «группы риска»  ведется индивидуальная разъяснительная работа о недопущении грубого и жестокого обращения с детьми, о негативном влияни</w:t>
      </w:r>
      <w:r w:rsidR="000073CF">
        <w:rPr>
          <w:rFonts w:ascii="Times New Roman" w:hAnsi="Times New Roman" w:cs="Times New Roman"/>
          <w:sz w:val="24"/>
          <w:szCs w:val="24"/>
          <w:shd w:val="clear" w:color="auto" w:fill="FFFFFF"/>
        </w:rPr>
        <w:t>и сети Интернет на подростков.</w:t>
      </w:r>
    </w:p>
    <w:p w:rsidR="0003348E" w:rsidRPr="000073CF" w:rsidRDefault="0003348E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CF">
        <w:rPr>
          <w:rFonts w:ascii="Times New Roman" w:hAnsi="Times New Roman" w:cs="Times New Roman"/>
          <w:sz w:val="24"/>
          <w:szCs w:val="24"/>
        </w:rPr>
        <w:t>Таким образом, в м</w:t>
      </w:r>
      <w:r w:rsidR="00C8619F">
        <w:rPr>
          <w:rFonts w:ascii="Times New Roman" w:hAnsi="Times New Roman" w:cs="Times New Roman"/>
          <w:sz w:val="24"/>
          <w:szCs w:val="24"/>
        </w:rPr>
        <w:t>ероприя</w:t>
      </w:r>
      <w:r w:rsidR="001E6617">
        <w:rPr>
          <w:rFonts w:ascii="Times New Roman" w:hAnsi="Times New Roman" w:cs="Times New Roman"/>
          <w:sz w:val="24"/>
          <w:szCs w:val="24"/>
        </w:rPr>
        <w:t>тиях, проведенных в  2025</w:t>
      </w:r>
      <w:r w:rsidRPr="000073CF">
        <w:rPr>
          <w:rFonts w:ascii="Times New Roman" w:hAnsi="Times New Roman" w:cs="Times New Roman"/>
          <w:sz w:val="24"/>
          <w:szCs w:val="24"/>
        </w:rPr>
        <w:t xml:space="preserve"> приняло участие более </w:t>
      </w:r>
      <w:r w:rsidR="00167CFD">
        <w:rPr>
          <w:rFonts w:ascii="Times New Roman" w:hAnsi="Times New Roman" w:cs="Times New Roman"/>
          <w:sz w:val="24"/>
          <w:szCs w:val="24"/>
        </w:rPr>
        <w:t>1000</w:t>
      </w:r>
      <w:r w:rsidR="0050064E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>несовершеннолетних, в т.</w:t>
      </w:r>
      <w:r w:rsidR="00A75580" w:rsidRPr="000073CF">
        <w:rPr>
          <w:rFonts w:ascii="Times New Roman" w:hAnsi="Times New Roman" w:cs="Times New Roman"/>
          <w:sz w:val="24"/>
          <w:szCs w:val="24"/>
        </w:rPr>
        <w:t xml:space="preserve"> </w:t>
      </w:r>
      <w:r w:rsidRPr="000073CF">
        <w:rPr>
          <w:rFonts w:ascii="Times New Roman" w:hAnsi="Times New Roman" w:cs="Times New Roman"/>
          <w:sz w:val="24"/>
          <w:szCs w:val="24"/>
        </w:rPr>
        <w:t xml:space="preserve">ч. состоящих на профилактических учетах в органах и учреждениях системы профилактики. </w:t>
      </w:r>
    </w:p>
    <w:p w:rsidR="0003348E" w:rsidRPr="000073CF" w:rsidRDefault="000073CF" w:rsidP="00007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48E" w:rsidRPr="000073CF">
        <w:rPr>
          <w:rFonts w:ascii="Times New Roman" w:hAnsi="Times New Roman" w:cs="Times New Roman"/>
          <w:sz w:val="24"/>
          <w:szCs w:val="24"/>
        </w:rPr>
        <w:t>Приоритетными были мероприятия, способствующие укреплению  семьи и семейных ценностей, формированию у несовершеннолетних здорового образа жизни, профессиональной ориентации,   законопослушного поведения и доверия к органам правопорядка.</w:t>
      </w:r>
    </w:p>
    <w:p w:rsidR="00136C1F" w:rsidRPr="000073CF" w:rsidRDefault="00136C1F" w:rsidP="000073C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093"/>
      </w:tblGrid>
      <w:tr w:rsidR="001E6617" w:rsidTr="001830ED">
        <w:tc>
          <w:tcPr>
            <w:tcW w:w="4219" w:type="dxa"/>
          </w:tcPr>
          <w:p w:rsidR="001E6617" w:rsidRDefault="001E6617" w:rsidP="0018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</w:t>
            </w:r>
          </w:p>
          <w:p w:rsidR="001E6617" w:rsidRDefault="001E6617" w:rsidP="0018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и защите их прав             </w:t>
            </w:r>
          </w:p>
          <w:p w:rsidR="001E6617" w:rsidRDefault="001E6617" w:rsidP="0018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Должанского района</w:t>
            </w:r>
          </w:p>
        </w:tc>
        <w:tc>
          <w:tcPr>
            <w:tcW w:w="2693" w:type="dxa"/>
          </w:tcPr>
          <w:p w:rsidR="001E6617" w:rsidRDefault="001E6617" w:rsidP="0018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E6617" w:rsidRDefault="001E6617" w:rsidP="001830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17" w:rsidRDefault="001E6617" w:rsidP="001830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17" w:rsidRDefault="001E6617" w:rsidP="001830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Фирсов</w:t>
            </w:r>
          </w:p>
        </w:tc>
      </w:tr>
    </w:tbl>
    <w:p w:rsidR="001E6617" w:rsidRDefault="001E6617" w:rsidP="001E6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3CF" w:rsidRDefault="000073CF" w:rsidP="00007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5D" w:rsidRDefault="008A615D" w:rsidP="00D42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615D" w:rsidRDefault="008A615D" w:rsidP="00D42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615D" w:rsidRDefault="008A615D" w:rsidP="00D42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615D" w:rsidRDefault="008A615D" w:rsidP="00D42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615D" w:rsidRDefault="008A615D" w:rsidP="00D42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615D" w:rsidRDefault="008A615D" w:rsidP="00D42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361B" w:rsidRPr="00D424D8" w:rsidRDefault="002C361B" w:rsidP="00D42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C361B" w:rsidRPr="00D424D8" w:rsidSect="00CA7392">
      <w:headerReference w:type="default" r:id="rId16"/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61" w:rsidRDefault="00255361" w:rsidP="009903F3">
      <w:pPr>
        <w:spacing w:after="0" w:line="240" w:lineRule="auto"/>
      </w:pPr>
      <w:r>
        <w:separator/>
      </w:r>
    </w:p>
  </w:endnote>
  <w:endnote w:type="continuationSeparator" w:id="0">
    <w:p w:rsidR="00255361" w:rsidRDefault="00255361" w:rsidP="0099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255424"/>
      <w:docPartObj>
        <w:docPartGallery w:val="Page Numbers (Bottom of Page)"/>
        <w:docPartUnique/>
      </w:docPartObj>
    </w:sdtPr>
    <w:sdtContent>
      <w:p w:rsidR="00EC4DFD" w:rsidRDefault="00EC4D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775">
          <w:rPr>
            <w:noProof/>
          </w:rPr>
          <w:t>16</w:t>
        </w:r>
        <w:r>
          <w:fldChar w:fldCharType="end"/>
        </w:r>
      </w:p>
    </w:sdtContent>
  </w:sdt>
  <w:p w:rsidR="00EC4DFD" w:rsidRDefault="00EC4D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166097"/>
      <w:docPartObj>
        <w:docPartGallery w:val="Page Numbers (Bottom of Page)"/>
        <w:docPartUnique/>
      </w:docPartObj>
    </w:sdtPr>
    <w:sdtContent>
      <w:p w:rsidR="00EC4DFD" w:rsidRDefault="00EC4D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361">
          <w:rPr>
            <w:noProof/>
          </w:rPr>
          <w:t>1</w:t>
        </w:r>
        <w:r>
          <w:fldChar w:fldCharType="end"/>
        </w:r>
      </w:p>
    </w:sdtContent>
  </w:sdt>
  <w:p w:rsidR="00EC4DFD" w:rsidRDefault="00EC4D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61" w:rsidRDefault="00255361" w:rsidP="009903F3">
      <w:pPr>
        <w:spacing w:after="0" w:line="240" w:lineRule="auto"/>
      </w:pPr>
      <w:r>
        <w:separator/>
      </w:r>
    </w:p>
  </w:footnote>
  <w:footnote w:type="continuationSeparator" w:id="0">
    <w:p w:rsidR="00255361" w:rsidRDefault="00255361" w:rsidP="0099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FD" w:rsidRDefault="00EC4DFD">
    <w:pPr>
      <w:pStyle w:val="a7"/>
    </w:pPr>
  </w:p>
  <w:p w:rsidR="00EC4DFD" w:rsidRDefault="00EC4D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22F6"/>
    <w:multiLevelType w:val="hybridMultilevel"/>
    <w:tmpl w:val="DE62E41C"/>
    <w:lvl w:ilvl="0" w:tplc="8F7C0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3F024F"/>
    <w:multiLevelType w:val="hybridMultilevel"/>
    <w:tmpl w:val="56649842"/>
    <w:lvl w:ilvl="0" w:tplc="CC7C4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52546"/>
    <w:multiLevelType w:val="hybridMultilevel"/>
    <w:tmpl w:val="C6424874"/>
    <w:lvl w:ilvl="0" w:tplc="85325AC6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BC32D6"/>
    <w:multiLevelType w:val="hybridMultilevel"/>
    <w:tmpl w:val="3F98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818C7"/>
    <w:multiLevelType w:val="hybridMultilevel"/>
    <w:tmpl w:val="C1DA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E6B40"/>
    <w:multiLevelType w:val="hybridMultilevel"/>
    <w:tmpl w:val="5E788A4C"/>
    <w:lvl w:ilvl="0" w:tplc="1038829E">
      <w:start w:val="1"/>
      <w:numFmt w:val="decimal"/>
      <w:lvlText w:val="%1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22782C"/>
    <w:multiLevelType w:val="hybridMultilevel"/>
    <w:tmpl w:val="85F0E2AE"/>
    <w:lvl w:ilvl="0" w:tplc="6A2818EC">
      <w:start w:val="1"/>
      <w:numFmt w:val="decimal"/>
      <w:lvlText w:val="%1-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C5399D"/>
    <w:multiLevelType w:val="hybridMultilevel"/>
    <w:tmpl w:val="721E69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6C6A"/>
    <w:multiLevelType w:val="hybridMultilevel"/>
    <w:tmpl w:val="B4F480DE"/>
    <w:lvl w:ilvl="0" w:tplc="57D054A6">
      <w:numFmt w:val="bullet"/>
      <w:lvlText w:val="-"/>
      <w:lvlJc w:val="left"/>
      <w:pPr>
        <w:ind w:left="160" w:hanging="117"/>
      </w:pPr>
      <w:rPr>
        <w:rFonts w:ascii="Arial" w:eastAsia="Arial" w:hAnsi="Arial" w:cs="Arial" w:hint="default"/>
        <w:color w:val="333333"/>
        <w:w w:val="100"/>
        <w:sz w:val="19"/>
        <w:szCs w:val="19"/>
      </w:rPr>
    </w:lvl>
    <w:lvl w:ilvl="1" w:tplc="F6A47E44">
      <w:numFmt w:val="bullet"/>
      <w:lvlText w:val="•"/>
      <w:lvlJc w:val="left"/>
      <w:pPr>
        <w:ind w:left="1252" w:hanging="117"/>
      </w:pPr>
      <w:rPr>
        <w:rFonts w:hint="default"/>
      </w:rPr>
    </w:lvl>
    <w:lvl w:ilvl="2" w:tplc="74DCB4AE">
      <w:numFmt w:val="bullet"/>
      <w:lvlText w:val="•"/>
      <w:lvlJc w:val="left"/>
      <w:pPr>
        <w:ind w:left="2344" w:hanging="117"/>
      </w:pPr>
      <w:rPr>
        <w:rFonts w:hint="default"/>
      </w:rPr>
    </w:lvl>
    <w:lvl w:ilvl="3" w:tplc="235AA08A">
      <w:numFmt w:val="bullet"/>
      <w:lvlText w:val="•"/>
      <w:lvlJc w:val="left"/>
      <w:pPr>
        <w:ind w:left="3436" w:hanging="117"/>
      </w:pPr>
      <w:rPr>
        <w:rFonts w:hint="default"/>
      </w:rPr>
    </w:lvl>
    <w:lvl w:ilvl="4" w:tplc="562C601E">
      <w:numFmt w:val="bullet"/>
      <w:lvlText w:val="•"/>
      <w:lvlJc w:val="left"/>
      <w:pPr>
        <w:ind w:left="4528" w:hanging="117"/>
      </w:pPr>
      <w:rPr>
        <w:rFonts w:hint="default"/>
      </w:rPr>
    </w:lvl>
    <w:lvl w:ilvl="5" w:tplc="E07456F8">
      <w:numFmt w:val="bullet"/>
      <w:lvlText w:val="•"/>
      <w:lvlJc w:val="left"/>
      <w:pPr>
        <w:ind w:left="5620" w:hanging="117"/>
      </w:pPr>
      <w:rPr>
        <w:rFonts w:hint="default"/>
      </w:rPr>
    </w:lvl>
    <w:lvl w:ilvl="6" w:tplc="F036C690">
      <w:numFmt w:val="bullet"/>
      <w:lvlText w:val="•"/>
      <w:lvlJc w:val="left"/>
      <w:pPr>
        <w:ind w:left="6712" w:hanging="117"/>
      </w:pPr>
      <w:rPr>
        <w:rFonts w:hint="default"/>
      </w:rPr>
    </w:lvl>
    <w:lvl w:ilvl="7" w:tplc="2998099A">
      <w:numFmt w:val="bullet"/>
      <w:lvlText w:val="•"/>
      <w:lvlJc w:val="left"/>
      <w:pPr>
        <w:ind w:left="7804" w:hanging="117"/>
      </w:pPr>
      <w:rPr>
        <w:rFonts w:hint="default"/>
      </w:rPr>
    </w:lvl>
    <w:lvl w:ilvl="8" w:tplc="C76E5670">
      <w:numFmt w:val="bullet"/>
      <w:lvlText w:val="•"/>
      <w:lvlJc w:val="left"/>
      <w:pPr>
        <w:ind w:left="8896" w:hanging="117"/>
      </w:pPr>
      <w:rPr>
        <w:rFonts w:hint="default"/>
      </w:rPr>
    </w:lvl>
  </w:abstractNum>
  <w:abstractNum w:abstractNumId="9" w15:restartNumberingAfterBreak="0">
    <w:nsid w:val="7F8A1B77"/>
    <w:multiLevelType w:val="hybridMultilevel"/>
    <w:tmpl w:val="AFD8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CC"/>
    <w:rsid w:val="000000EB"/>
    <w:rsid w:val="000019EC"/>
    <w:rsid w:val="000073CF"/>
    <w:rsid w:val="000155B4"/>
    <w:rsid w:val="00030FCE"/>
    <w:rsid w:val="0003348E"/>
    <w:rsid w:val="00040686"/>
    <w:rsid w:val="00043817"/>
    <w:rsid w:val="000478DE"/>
    <w:rsid w:val="00052502"/>
    <w:rsid w:val="000569F6"/>
    <w:rsid w:val="0007189C"/>
    <w:rsid w:val="00091290"/>
    <w:rsid w:val="00092FB8"/>
    <w:rsid w:val="000A1288"/>
    <w:rsid w:val="000A17BC"/>
    <w:rsid w:val="000A5421"/>
    <w:rsid w:val="000A7A5A"/>
    <w:rsid w:val="000B455D"/>
    <w:rsid w:val="000B7231"/>
    <w:rsid w:val="000C0ADC"/>
    <w:rsid w:val="000C1E26"/>
    <w:rsid w:val="000D4E6F"/>
    <w:rsid w:val="000F30B9"/>
    <w:rsid w:val="000F53F8"/>
    <w:rsid w:val="00101512"/>
    <w:rsid w:val="00106374"/>
    <w:rsid w:val="00114775"/>
    <w:rsid w:val="0011638D"/>
    <w:rsid w:val="0011663F"/>
    <w:rsid w:val="001204EA"/>
    <w:rsid w:val="001275D2"/>
    <w:rsid w:val="001326E5"/>
    <w:rsid w:val="00136C1F"/>
    <w:rsid w:val="0014276D"/>
    <w:rsid w:val="00144922"/>
    <w:rsid w:val="00162D46"/>
    <w:rsid w:val="00167CFD"/>
    <w:rsid w:val="00170249"/>
    <w:rsid w:val="00171D00"/>
    <w:rsid w:val="00173DFC"/>
    <w:rsid w:val="001762A8"/>
    <w:rsid w:val="00181258"/>
    <w:rsid w:val="00193895"/>
    <w:rsid w:val="00194F16"/>
    <w:rsid w:val="001A5608"/>
    <w:rsid w:val="001B3630"/>
    <w:rsid w:val="001C09C5"/>
    <w:rsid w:val="001C2EEA"/>
    <w:rsid w:val="001C6F2D"/>
    <w:rsid w:val="001D120D"/>
    <w:rsid w:val="001D2C42"/>
    <w:rsid w:val="001D38CC"/>
    <w:rsid w:val="001E6617"/>
    <w:rsid w:val="001F2597"/>
    <w:rsid w:val="001F5848"/>
    <w:rsid w:val="00203174"/>
    <w:rsid w:val="00204AE7"/>
    <w:rsid w:val="0021255A"/>
    <w:rsid w:val="002164D4"/>
    <w:rsid w:val="0022002E"/>
    <w:rsid w:val="002232BA"/>
    <w:rsid w:val="00225932"/>
    <w:rsid w:val="00226427"/>
    <w:rsid w:val="0022702B"/>
    <w:rsid w:val="002355ED"/>
    <w:rsid w:val="0023796E"/>
    <w:rsid w:val="00244F48"/>
    <w:rsid w:val="002519F9"/>
    <w:rsid w:val="00252F14"/>
    <w:rsid w:val="00255361"/>
    <w:rsid w:val="00261F1C"/>
    <w:rsid w:val="00264EEE"/>
    <w:rsid w:val="00266B40"/>
    <w:rsid w:val="002811DF"/>
    <w:rsid w:val="0028343E"/>
    <w:rsid w:val="00285BF2"/>
    <w:rsid w:val="00295782"/>
    <w:rsid w:val="002A6102"/>
    <w:rsid w:val="002A7975"/>
    <w:rsid w:val="002B5DF1"/>
    <w:rsid w:val="002C1634"/>
    <w:rsid w:val="002C361B"/>
    <w:rsid w:val="002C4E2A"/>
    <w:rsid w:val="002C5DEB"/>
    <w:rsid w:val="002D5164"/>
    <w:rsid w:val="002D53A3"/>
    <w:rsid w:val="002E7172"/>
    <w:rsid w:val="002F0B5E"/>
    <w:rsid w:val="002F1167"/>
    <w:rsid w:val="002F34B5"/>
    <w:rsid w:val="003309FC"/>
    <w:rsid w:val="0033596B"/>
    <w:rsid w:val="00344CD8"/>
    <w:rsid w:val="0036404A"/>
    <w:rsid w:val="00367E08"/>
    <w:rsid w:val="003764CA"/>
    <w:rsid w:val="003765E5"/>
    <w:rsid w:val="00384A3B"/>
    <w:rsid w:val="003910A9"/>
    <w:rsid w:val="00393C28"/>
    <w:rsid w:val="003A229C"/>
    <w:rsid w:val="003A4A0A"/>
    <w:rsid w:val="003A560A"/>
    <w:rsid w:val="003B6EBD"/>
    <w:rsid w:val="003C432B"/>
    <w:rsid w:val="003C61A8"/>
    <w:rsid w:val="003D73BB"/>
    <w:rsid w:val="003D753B"/>
    <w:rsid w:val="003E1476"/>
    <w:rsid w:val="003E6548"/>
    <w:rsid w:val="003F2204"/>
    <w:rsid w:val="003F4B01"/>
    <w:rsid w:val="003F6C6B"/>
    <w:rsid w:val="00405360"/>
    <w:rsid w:val="00406D1E"/>
    <w:rsid w:val="004305BA"/>
    <w:rsid w:val="00436AD1"/>
    <w:rsid w:val="0044200C"/>
    <w:rsid w:val="00450C8F"/>
    <w:rsid w:val="00452BBE"/>
    <w:rsid w:val="00455DB6"/>
    <w:rsid w:val="00460C2E"/>
    <w:rsid w:val="004614D2"/>
    <w:rsid w:val="00463308"/>
    <w:rsid w:val="004762DA"/>
    <w:rsid w:val="00477BC1"/>
    <w:rsid w:val="00480BA5"/>
    <w:rsid w:val="00485132"/>
    <w:rsid w:val="00485277"/>
    <w:rsid w:val="00492FFE"/>
    <w:rsid w:val="00497E7A"/>
    <w:rsid w:val="004A1AD4"/>
    <w:rsid w:val="004A2DCB"/>
    <w:rsid w:val="004A42F2"/>
    <w:rsid w:val="004B468C"/>
    <w:rsid w:val="004B6306"/>
    <w:rsid w:val="004C3882"/>
    <w:rsid w:val="004D1995"/>
    <w:rsid w:val="004D208A"/>
    <w:rsid w:val="004D282F"/>
    <w:rsid w:val="004D598D"/>
    <w:rsid w:val="004D6748"/>
    <w:rsid w:val="004E5275"/>
    <w:rsid w:val="004F06ED"/>
    <w:rsid w:val="0050064E"/>
    <w:rsid w:val="005012C5"/>
    <w:rsid w:val="0050690A"/>
    <w:rsid w:val="005131D9"/>
    <w:rsid w:val="005308D1"/>
    <w:rsid w:val="00541C50"/>
    <w:rsid w:val="00543699"/>
    <w:rsid w:val="00543840"/>
    <w:rsid w:val="005460CA"/>
    <w:rsid w:val="0055232D"/>
    <w:rsid w:val="00555E93"/>
    <w:rsid w:val="005629A8"/>
    <w:rsid w:val="00566F43"/>
    <w:rsid w:val="0056786B"/>
    <w:rsid w:val="005800C2"/>
    <w:rsid w:val="00581C52"/>
    <w:rsid w:val="00595538"/>
    <w:rsid w:val="005A414E"/>
    <w:rsid w:val="005A4D41"/>
    <w:rsid w:val="005A71F4"/>
    <w:rsid w:val="005B0193"/>
    <w:rsid w:val="005B4F53"/>
    <w:rsid w:val="005B652D"/>
    <w:rsid w:val="005C1216"/>
    <w:rsid w:val="005D2520"/>
    <w:rsid w:val="005E0E46"/>
    <w:rsid w:val="005E3EAF"/>
    <w:rsid w:val="005F443A"/>
    <w:rsid w:val="00604EE1"/>
    <w:rsid w:val="006061F6"/>
    <w:rsid w:val="006164CF"/>
    <w:rsid w:val="0062366E"/>
    <w:rsid w:val="006256E8"/>
    <w:rsid w:val="00633221"/>
    <w:rsid w:val="00633FE1"/>
    <w:rsid w:val="00645F8F"/>
    <w:rsid w:val="00655DD6"/>
    <w:rsid w:val="006613C9"/>
    <w:rsid w:val="0067540D"/>
    <w:rsid w:val="00677847"/>
    <w:rsid w:val="00684ED5"/>
    <w:rsid w:val="00690F55"/>
    <w:rsid w:val="006919E9"/>
    <w:rsid w:val="006A04A7"/>
    <w:rsid w:val="006A6EFA"/>
    <w:rsid w:val="006A7F41"/>
    <w:rsid w:val="006B26EA"/>
    <w:rsid w:val="006B5AAD"/>
    <w:rsid w:val="006B6471"/>
    <w:rsid w:val="006B76C9"/>
    <w:rsid w:val="006C661F"/>
    <w:rsid w:val="006D2AE1"/>
    <w:rsid w:val="006D2C35"/>
    <w:rsid w:val="006D7A26"/>
    <w:rsid w:val="006D7E12"/>
    <w:rsid w:val="006E6FCC"/>
    <w:rsid w:val="006F08BB"/>
    <w:rsid w:val="006F17FA"/>
    <w:rsid w:val="00700E4C"/>
    <w:rsid w:val="00700EE1"/>
    <w:rsid w:val="00703723"/>
    <w:rsid w:val="00705274"/>
    <w:rsid w:val="00710C22"/>
    <w:rsid w:val="0071165D"/>
    <w:rsid w:val="00740305"/>
    <w:rsid w:val="0075220E"/>
    <w:rsid w:val="00752D0A"/>
    <w:rsid w:val="007655AC"/>
    <w:rsid w:val="0078432E"/>
    <w:rsid w:val="00793D7C"/>
    <w:rsid w:val="007A03BE"/>
    <w:rsid w:val="007A089F"/>
    <w:rsid w:val="007B333E"/>
    <w:rsid w:val="007B37D4"/>
    <w:rsid w:val="007C10E9"/>
    <w:rsid w:val="007C15B7"/>
    <w:rsid w:val="007C2EA3"/>
    <w:rsid w:val="007D0AC0"/>
    <w:rsid w:val="007D2608"/>
    <w:rsid w:val="007D73E8"/>
    <w:rsid w:val="007E31D5"/>
    <w:rsid w:val="007F5B78"/>
    <w:rsid w:val="00803957"/>
    <w:rsid w:val="00813F88"/>
    <w:rsid w:val="0082098B"/>
    <w:rsid w:val="008219AD"/>
    <w:rsid w:val="00827BB5"/>
    <w:rsid w:val="00834363"/>
    <w:rsid w:val="00843ECA"/>
    <w:rsid w:val="008463B9"/>
    <w:rsid w:val="008532D4"/>
    <w:rsid w:val="00864C61"/>
    <w:rsid w:val="0087254C"/>
    <w:rsid w:val="00876EDE"/>
    <w:rsid w:val="008835BD"/>
    <w:rsid w:val="00887609"/>
    <w:rsid w:val="00890037"/>
    <w:rsid w:val="00891E04"/>
    <w:rsid w:val="008930E7"/>
    <w:rsid w:val="00895211"/>
    <w:rsid w:val="008A615D"/>
    <w:rsid w:val="008A7485"/>
    <w:rsid w:val="008C1FA5"/>
    <w:rsid w:val="008C30E1"/>
    <w:rsid w:val="008D528E"/>
    <w:rsid w:val="008E0E52"/>
    <w:rsid w:val="008E1258"/>
    <w:rsid w:val="008E62C3"/>
    <w:rsid w:val="008E71B8"/>
    <w:rsid w:val="008F12FB"/>
    <w:rsid w:val="008F612A"/>
    <w:rsid w:val="009010AC"/>
    <w:rsid w:val="00905351"/>
    <w:rsid w:val="00907D20"/>
    <w:rsid w:val="00912B53"/>
    <w:rsid w:val="00914119"/>
    <w:rsid w:val="00917212"/>
    <w:rsid w:val="00921C20"/>
    <w:rsid w:val="0092759A"/>
    <w:rsid w:val="0093033D"/>
    <w:rsid w:val="00930ECC"/>
    <w:rsid w:val="009321E2"/>
    <w:rsid w:val="0093717B"/>
    <w:rsid w:val="0095131E"/>
    <w:rsid w:val="00956328"/>
    <w:rsid w:val="00960108"/>
    <w:rsid w:val="00966272"/>
    <w:rsid w:val="009713C6"/>
    <w:rsid w:val="00977194"/>
    <w:rsid w:val="009772BA"/>
    <w:rsid w:val="00980A74"/>
    <w:rsid w:val="00982243"/>
    <w:rsid w:val="009828B1"/>
    <w:rsid w:val="0098643F"/>
    <w:rsid w:val="0098759A"/>
    <w:rsid w:val="009903F3"/>
    <w:rsid w:val="00991D56"/>
    <w:rsid w:val="009A21D8"/>
    <w:rsid w:val="009A4256"/>
    <w:rsid w:val="009A532D"/>
    <w:rsid w:val="009C4F27"/>
    <w:rsid w:val="009C66D4"/>
    <w:rsid w:val="009D125C"/>
    <w:rsid w:val="009E315E"/>
    <w:rsid w:val="009F2DBA"/>
    <w:rsid w:val="009F6605"/>
    <w:rsid w:val="00A1349E"/>
    <w:rsid w:val="00A21297"/>
    <w:rsid w:val="00A27046"/>
    <w:rsid w:val="00A33DB1"/>
    <w:rsid w:val="00A34A82"/>
    <w:rsid w:val="00A35DBB"/>
    <w:rsid w:val="00A413E8"/>
    <w:rsid w:val="00A4234B"/>
    <w:rsid w:val="00A45655"/>
    <w:rsid w:val="00A4635D"/>
    <w:rsid w:val="00A54DDE"/>
    <w:rsid w:val="00A55941"/>
    <w:rsid w:val="00A55A3B"/>
    <w:rsid w:val="00A74046"/>
    <w:rsid w:val="00A74416"/>
    <w:rsid w:val="00A75580"/>
    <w:rsid w:val="00A75617"/>
    <w:rsid w:val="00A85700"/>
    <w:rsid w:val="00A85EBA"/>
    <w:rsid w:val="00A90855"/>
    <w:rsid w:val="00A93CA1"/>
    <w:rsid w:val="00A94ACE"/>
    <w:rsid w:val="00AA1224"/>
    <w:rsid w:val="00AA1965"/>
    <w:rsid w:val="00AA7B2B"/>
    <w:rsid w:val="00AA7CA8"/>
    <w:rsid w:val="00AB6199"/>
    <w:rsid w:val="00AB6C89"/>
    <w:rsid w:val="00AC2533"/>
    <w:rsid w:val="00AC3F4A"/>
    <w:rsid w:val="00AC78AF"/>
    <w:rsid w:val="00AD35DC"/>
    <w:rsid w:val="00AD3661"/>
    <w:rsid w:val="00AD77F5"/>
    <w:rsid w:val="00B02D0C"/>
    <w:rsid w:val="00B04DCC"/>
    <w:rsid w:val="00B24CA9"/>
    <w:rsid w:val="00B26B8D"/>
    <w:rsid w:val="00B26E32"/>
    <w:rsid w:val="00B357E1"/>
    <w:rsid w:val="00B360B5"/>
    <w:rsid w:val="00B41202"/>
    <w:rsid w:val="00B541D0"/>
    <w:rsid w:val="00B70730"/>
    <w:rsid w:val="00B71657"/>
    <w:rsid w:val="00B7361A"/>
    <w:rsid w:val="00B73D9D"/>
    <w:rsid w:val="00B7775A"/>
    <w:rsid w:val="00B778DC"/>
    <w:rsid w:val="00B852F1"/>
    <w:rsid w:val="00BA3B7C"/>
    <w:rsid w:val="00BA6275"/>
    <w:rsid w:val="00BC165F"/>
    <w:rsid w:val="00BC2175"/>
    <w:rsid w:val="00BC32D0"/>
    <w:rsid w:val="00BC5619"/>
    <w:rsid w:val="00BC5FFE"/>
    <w:rsid w:val="00BC78C4"/>
    <w:rsid w:val="00BD0204"/>
    <w:rsid w:val="00BD0FF9"/>
    <w:rsid w:val="00BD3A63"/>
    <w:rsid w:val="00BD56BB"/>
    <w:rsid w:val="00BE188C"/>
    <w:rsid w:val="00BE5AD3"/>
    <w:rsid w:val="00BF0343"/>
    <w:rsid w:val="00BF6F38"/>
    <w:rsid w:val="00C062D9"/>
    <w:rsid w:val="00C077AB"/>
    <w:rsid w:val="00C11BF2"/>
    <w:rsid w:val="00C129DC"/>
    <w:rsid w:val="00C14F02"/>
    <w:rsid w:val="00C211F6"/>
    <w:rsid w:val="00C23CF1"/>
    <w:rsid w:val="00C30985"/>
    <w:rsid w:val="00C328DC"/>
    <w:rsid w:val="00C348DE"/>
    <w:rsid w:val="00C356D6"/>
    <w:rsid w:val="00C3654A"/>
    <w:rsid w:val="00C411EE"/>
    <w:rsid w:val="00C46D9A"/>
    <w:rsid w:val="00C50A5B"/>
    <w:rsid w:val="00C52333"/>
    <w:rsid w:val="00C52881"/>
    <w:rsid w:val="00C54276"/>
    <w:rsid w:val="00C54EE2"/>
    <w:rsid w:val="00C56157"/>
    <w:rsid w:val="00C614A5"/>
    <w:rsid w:val="00C61BB9"/>
    <w:rsid w:val="00C65E6F"/>
    <w:rsid w:val="00C66E4A"/>
    <w:rsid w:val="00C7008C"/>
    <w:rsid w:val="00C83634"/>
    <w:rsid w:val="00C83AAD"/>
    <w:rsid w:val="00C850DE"/>
    <w:rsid w:val="00C8619F"/>
    <w:rsid w:val="00C933F3"/>
    <w:rsid w:val="00C96FD1"/>
    <w:rsid w:val="00CA7392"/>
    <w:rsid w:val="00CB54E1"/>
    <w:rsid w:val="00CB5F25"/>
    <w:rsid w:val="00CC01FD"/>
    <w:rsid w:val="00CC3B01"/>
    <w:rsid w:val="00CC7783"/>
    <w:rsid w:val="00CD1D40"/>
    <w:rsid w:val="00CD4277"/>
    <w:rsid w:val="00CD48C8"/>
    <w:rsid w:val="00CE2E9D"/>
    <w:rsid w:val="00CE3908"/>
    <w:rsid w:val="00CE55A1"/>
    <w:rsid w:val="00CF5158"/>
    <w:rsid w:val="00CF5584"/>
    <w:rsid w:val="00D009C9"/>
    <w:rsid w:val="00D0525F"/>
    <w:rsid w:val="00D1081F"/>
    <w:rsid w:val="00D144EB"/>
    <w:rsid w:val="00D15427"/>
    <w:rsid w:val="00D23104"/>
    <w:rsid w:val="00D404A7"/>
    <w:rsid w:val="00D40921"/>
    <w:rsid w:val="00D40CDD"/>
    <w:rsid w:val="00D424D8"/>
    <w:rsid w:val="00D53FB1"/>
    <w:rsid w:val="00D54337"/>
    <w:rsid w:val="00D563D8"/>
    <w:rsid w:val="00D5651C"/>
    <w:rsid w:val="00D734D9"/>
    <w:rsid w:val="00D74305"/>
    <w:rsid w:val="00D86376"/>
    <w:rsid w:val="00D978D6"/>
    <w:rsid w:val="00DA24E3"/>
    <w:rsid w:val="00DA5865"/>
    <w:rsid w:val="00DB3646"/>
    <w:rsid w:val="00DB3B44"/>
    <w:rsid w:val="00DB55C0"/>
    <w:rsid w:val="00DB716D"/>
    <w:rsid w:val="00DD0743"/>
    <w:rsid w:val="00DD0EE7"/>
    <w:rsid w:val="00DD52F9"/>
    <w:rsid w:val="00DD7529"/>
    <w:rsid w:val="00DE109E"/>
    <w:rsid w:val="00DE4494"/>
    <w:rsid w:val="00DF1219"/>
    <w:rsid w:val="00DF7883"/>
    <w:rsid w:val="00E10F7B"/>
    <w:rsid w:val="00E135AD"/>
    <w:rsid w:val="00E167E3"/>
    <w:rsid w:val="00E17247"/>
    <w:rsid w:val="00E2398D"/>
    <w:rsid w:val="00E42116"/>
    <w:rsid w:val="00E46446"/>
    <w:rsid w:val="00E57A2A"/>
    <w:rsid w:val="00E62396"/>
    <w:rsid w:val="00E71819"/>
    <w:rsid w:val="00E938FD"/>
    <w:rsid w:val="00EA0255"/>
    <w:rsid w:val="00EA3327"/>
    <w:rsid w:val="00EB2E16"/>
    <w:rsid w:val="00EB51A5"/>
    <w:rsid w:val="00EB66EF"/>
    <w:rsid w:val="00EC0DB0"/>
    <w:rsid w:val="00EC4DFD"/>
    <w:rsid w:val="00ED0C6E"/>
    <w:rsid w:val="00ED13AF"/>
    <w:rsid w:val="00ED4502"/>
    <w:rsid w:val="00ED46F2"/>
    <w:rsid w:val="00ED6D02"/>
    <w:rsid w:val="00ED7860"/>
    <w:rsid w:val="00EE5551"/>
    <w:rsid w:val="00EF7AC3"/>
    <w:rsid w:val="00F11D76"/>
    <w:rsid w:val="00F16A8E"/>
    <w:rsid w:val="00F3274B"/>
    <w:rsid w:val="00F346D0"/>
    <w:rsid w:val="00F474B4"/>
    <w:rsid w:val="00F6673C"/>
    <w:rsid w:val="00F66BC4"/>
    <w:rsid w:val="00F75B5F"/>
    <w:rsid w:val="00F87FD3"/>
    <w:rsid w:val="00F920B9"/>
    <w:rsid w:val="00F9498F"/>
    <w:rsid w:val="00F97EDC"/>
    <w:rsid w:val="00FA131D"/>
    <w:rsid w:val="00FB5FD5"/>
    <w:rsid w:val="00FB7DD4"/>
    <w:rsid w:val="00FC2FC5"/>
    <w:rsid w:val="00FC3BDC"/>
    <w:rsid w:val="00FC42FC"/>
    <w:rsid w:val="00FD2389"/>
    <w:rsid w:val="00FD40DA"/>
    <w:rsid w:val="00FD4AB9"/>
    <w:rsid w:val="00FD6BF4"/>
    <w:rsid w:val="00FF30CE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8B8D"/>
  <w15:docId w15:val="{769BD948-EDFD-408F-A789-0BF3FA8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06374"/>
    <w:pPr>
      <w:widowControl w:val="0"/>
      <w:autoSpaceDE w:val="0"/>
      <w:autoSpaceDN w:val="0"/>
      <w:spacing w:before="102" w:after="0" w:line="240" w:lineRule="auto"/>
      <w:ind w:left="160"/>
      <w:outlineLvl w:val="1"/>
    </w:pPr>
    <w:rPr>
      <w:rFonts w:ascii="Arial" w:eastAsia="Arial" w:hAnsi="Arial" w:cs="Arial"/>
      <w:b/>
      <w:bCs/>
      <w:sz w:val="19"/>
      <w:szCs w:val="19"/>
      <w:lang w:val="en-US" w:eastAsia="en-US"/>
    </w:rPr>
  </w:style>
  <w:style w:type="paragraph" w:styleId="a3">
    <w:name w:val="List Paragraph"/>
    <w:basedOn w:val="a"/>
    <w:uiPriority w:val="34"/>
    <w:qFormat/>
    <w:rsid w:val="0010637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6673C"/>
    <w:pPr>
      <w:widowControl w:val="0"/>
      <w:autoSpaceDE w:val="0"/>
      <w:autoSpaceDN w:val="0"/>
      <w:spacing w:before="142" w:after="0" w:line="240" w:lineRule="auto"/>
      <w:ind w:left="160"/>
    </w:pPr>
    <w:rPr>
      <w:rFonts w:ascii="Arial" w:eastAsia="Arial" w:hAnsi="Arial" w:cs="Arial"/>
      <w:sz w:val="19"/>
      <w:szCs w:val="19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F6673C"/>
    <w:rPr>
      <w:rFonts w:ascii="Arial" w:eastAsia="Arial" w:hAnsi="Arial" w:cs="Arial"/>
      <w:sz w:val="19"/>
      <w:szCs w:val="19"/>
      <w:lang w:val="en-US" w:eastAsia="en-US"/>
    </w:rPr>
  </w:style>
  <w:style w:type="table" w:styleId="a6">
    <w:name w:val="Table Grid"/>
    <w:basedOn w:val="a1"/>
    <w:uiPriority w:val="59"/>
    <w:rsid w:val="00684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EB66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EB66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B66EF"/>
    <w:pPr>
      <w:widowControl w:val="0"/>
      <w:shd w:val="clear" w:color="auto" w:fill="FFFFFF"/>
      <w:spacing w:after="420" w:line="274" w:lineRule="exact"/>
      <w:ind w:hanging="80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9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3F3"/>
  </w:style>
  <w:style w:type="paragraph" w:styleId="a9">
    <w:name w:val="footer"/>
    <w:basedOn w:val="a"/>
    <w:link w:val="aa"/>
    <w:uiPriority w:val="99"/>
    <w:unhideWhenUsed/>
    <w:rsid w:val="0099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3F3"/>
  </w:style>
  <w:style w:type="paragraph" w:styleId="ab">
    <w:name w:val="Balloon Text"/>
    <w:basedOn w:val="a"/>
    <w:link w:val="ac"/>
    <w:uiPriority w:val="99"/>
    <w:semiHidden/>
    <w:unhideWhenUsed/>
    <w:rsid w:val="0005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5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11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8A615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A615D"/>
  </w:style>
  <w:style w:type="character" w:customStyle="1" w:styleId="apple-style-span">
    <w:name w:val="apple-style-span"/>
    <w:basedOn w:val="a0"/>
    <w:rsid w:val="008A615D"/>
    <w:rPr>
      <w:rFonts w:ascii="Times New Roman" w:hAnsi="Times New Roman" w:cs="Times New Roman"/>
    </w:rPr>
  </w:style>
  <w:style w:type="character" w:customStyle="1" w:styleId="af">
    <w:name w:val="Основной текст_"/>
    <w:basedOn w:val="a0"/>
    <w:link w:val="1"/>
    <w:rsid w:val="008A615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"/>
    <w:rsid w:val="008A615D"/>
    <w:pPr>
      <w:widowControl w:val="0"/>
      <w:shd w:val="clear" w:color="auto" w:fill="FFFFFF"/>
      <w:spacing w:before="180" w:after="240" w:line="0" w:lineRule="atLeast"/>
    </w:pPr>
    <w:rPr>
      <w:sz w:val="21"/>
      <w:szCs w:val="21"/>
    </w:rPr>
  </w:style>
  <w:style w:type="character" w:styleId="af0">
    <w:name w:val="Strong"/>
    <w:basedOn w:val="a0"/>
    <w:uiPriority w:val="22"/>
    <w:qFormat/>
    <w:rsid w:val="008A615D"/>
    <w:rPr>
      <w:b/>
      <w:bCs/>
    </w:rPr>
  </w:style>
  <w:style w:type="paragraph" w:customStyle="1" w:styleId="8">
    <w:name w:val="Основной текст8"/>
    <w:basedOn w:val="a"/>
    <w:rsid w:val="008A615D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rsid w:val="008A615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bidi="ru-RU"/>
    </w:rPr>
  </w:style>
  <w:style w:type="paragraph" w:styleId="af1">
    <w:name w:val="Plain Text"/>
    <w:basedOn w:val="a"/>
    <w:link w:val="af2"/>
    <w:rsid w:val="003765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3765E5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6A7F41"/>
  </w:style>
  <w:style w:type="paragraph" w:styleId="af3">
    <w:name w:val="Normal (Web)"/>
    <w:basedOn w:val="a"/>
    <w:uiPriority w:val="99"/>
    <w:unhideWhenUsed/>
    <w:rsid w:val="0013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semiHidden/>
    <w:unhideWhenUsed/>
    <w:rsid w:val="00047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1854/160da87db0e45c893db6d5ca2729ea637bb32001/" TargetMode="External"/><Relationship Id="rId13" Type="http://schemas.openxmlformats.org/officeDocument/2006/relationships/hyperlink" Target="consultantplus://offline/ref=5D34EF568483BB4E5A8D27EF5EE7C4990F81FBFC848D003B7A22F2512B3A733D35430A0E3EF7EB98C6FEB3E2C896389CDDD07E5B9FDEB306YFs8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34EF568483BB4E5A8D27EF5EE7C4990F81FFFD8681003B7A22F2512B3A733D35430A0E3EF4E29FCFFEB3E2C896389CDDD07E5B9FDEB306YFs8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9DD09ED8801BB91F60BF5C39155C1F786AE55A6062EAB8EBA8B931E78EB2DB79D16F5B80D9D26F31264899A043E290583537063C9A52DC19m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51854/b3dde6a7ee3fb5131c7f3537d550a4850b757e5b/" TargetMode="External"/><Relationship Id="rId10" Type="http://schemas.openxmlformats.org/officeDocument/2006/relationships/hyperlink" Target="consultantplus://offline/ref=9FA075561038EEA5413A251690281E1FE20DFECAABC92419498EFFE0DBFDDF6A38E29A750027ED693300FB3D4A65EF9FF98140A190530EB9KAW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1854/b3dde6a7ee3fb5131c7f3537d550a4850b757e5b/" TargetMode="External"/><Relationship Id="rId14" Type="http://schemas.openxmlformats.org/officeDocument/2006/relationships/hyperlink" Target="https://www.consultant.ru/document/cons_doc_LAW_451854/160da87db0e45c893db6d5ca2729ea637bb320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106D-BD7D-4D43-A0D2-C63329EB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16</Pages>
  <Words>6131</Words>
  <Characters>34948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КДН</cp:lastModifiedBy>
  <cp:revision>3</cp:revision>
  <cp:lastPrinted>2025-01-15T08:16:00Z</cp:lastPrinted>
  <dcterms:created xsi:type="dcterms:W3CDTF">2017-11-25T08:38:00Z</dcterms:created>
  <dcterms:modified xsi:type="dcterms:W3CDTF">2026-01-27T14:59:00Z</dcterms:modified>
</cp:coreProperties>
</file>