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E9" w:rsidRPr="00DA5DE9" w:rsidRDefault="00DA5DE9" w:rsidP="00DA5DE9">
      <w:pPr>
        <w:pStyle w:val="Default"/>
        <w:spacing w:line="276" w:lineRule="auto"/>
        <w:ind w:firstLine="567"/>
      </w:pPr>
      <w:r>
        <w:rPr>
          <w:b/>
        </w:rPr>
        <w:t xml:space="preserve">    </w:t>
      </w:r>
      <w:r w:rsidRPr="00DA5DE9">
        <w:t xml:space="preserve">Итоги  независимой  оценки качества образования в </w:t>
      </w:r>
      <w:r>
        <w:t>2017-</w:t>
      </w:r>
      <w:r w:rsidRPr="00DA5DE9">
        <w:t>2018</w:t>
      </w:r>
      <w:r>
        <w:t xml:space="preserve"> учебном году.</w:t>
      </w:r>
    </w:p>
    <w:p w:rsidR="00DA5DE9" w:rsidRPr="00DA5DE9" w:rsidRDefault="00DA5DE9" w:rsidP="00DA5DE9">
      <w:pPr>
        <w:pStyle w:val="Default"/>
        <w:spacing w:line="276" w:lineRule="auto"/>
        <w:ind w:firstLine="567"/>
        <w:rPr>
          <w:b/>
        </w:rPr>
      </w:pPr>
    </w:p>
    <w:p w:rsidR="00DA5DE9" w:rsidRPr="00DA5DE9" w:rsidRDefault="00DA5DE9" w:rsidP="00DA5DE9">
      <w:pPr>
        <w:pStyle w:val="Default"/>
        <w:spacing w:line="276" w:lineRule="auto"/>
        <w:ind w:firstLine="567"/>
        <w:jc w:val="both"/>
      </w:pPr>
      <w:r w:rsidRPr="00DA5DE9">
        <w:t>В соответствии с Федеральным законом «Об образовании в РФ» качество образования так же оценивается в рамках государственной и общественной аккредитации, государственного контроля (надзора) в сфере образования, независимой оценки качества образования.</w:t>
      </w:r>
    </w:p>
    <w:p w:rsidR="00DA5DE9" w:rsidRPr="00DA5DE9" w:rsidRDefault="00DA5DE9" w:rsidP="00DA5D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E9">
        <w:rPr>
          <w:rFonts w:ascii="Times New Roman" w:hAnsi="Times New Roman" w:cs="Times New Roman"/>
          <w:color w:val="000000"/>
          <w:sz w:val="24"/>
          <w:szCs w:val="24"/>
        </w:rPr>
        <w:t xml:space="preserve">В 2017-2018 </w:t>
      </w:r>
      <w:r w:rsidR="00AB387B">
        <w:rPr>
          <w:rFonts w:ascii="Times New Roman" w:hAnsi="Times New Roman" w:cs="Times New Roman"/>
          <w:color w:val="000000"/>
          <w:sz w:val="24"/>
          <w:szCs w:val="24"/>
        </w:rPr>
        <w:t xml:space="preserve">учебном году в общеобразовательных организациях района </w:t>
      </w:r>
      <w:r w:rsidRPr="00DA5DE9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проводилась независимая оценка качества подготовки в 8-х классах по истории, в 6 классах – по математике, которая включала в себя тестирование обучающихся и анкетирование учителей. Одним из условий проведения диагностических работ стало присутствие независимых наблюдателей в каждом классе. По итогам, качество обучения в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истории в 8 классах</w:t>
      </w:r>
      <w:r w:rsidRPr="00DA5DE9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составило 44,3 %, по математике в 6 классах – 47,4%. 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Всероссийские проверочные работы – это широкомасштабный проект.</w:t>
      </w:r>
      <w:r w:rsidRPr="00DA5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DE9">
        <w:rPr>
          <w:rFonts w:ascii="Times New Roman" w:hAnsi="Times New Roman" w:cs="Times New Roman"/>
          <w:sz w:val="24"/>
          <w:szCs w:val="24"/>
        </w:rPr>
        <w:t xml:space="preserve">По технологии проведения этой процедуры школы вносят свои результаты в федеральную информационную систему, что позволяет проводить  анализ этих данных.  </w:t>
      </w:r>
      <w:proofErr w:type="gramStart"/>
      <w:r w:rsidRPr="00DA5DE9">
        <w:rPr>
          <w:rFonts w:ascii="Times New Roman" w:hAnsi="Times New Roman" w:cs="Times New Roman"/>
          <w:sz w:val="24"/>
          <w:szCs w:val="24"/>
        </w:rPr>
        <w:t>Написание ВПР дает возможность школам проводить самодиагностику, выявлять пробелы в знаниях у обучающихся для проведения последующей</w:t>
      </w:r>
      <w:r w:rsidR="00AB387B">
        <w:rPr>
          <w:rFonts w:ascii="Times New Roman" w:hAnsi="Times New Roman" w:cs="Times New Roman"/>
          <w:sz w:val="24"/>
          <w:szCs w:val="24"/>
        </w:rPr>
        <w:t xml:space="preserve"> методической работы.</w:t>
      </w:r>
      <w:proofErr w:type="gramEnd"/>
      <w:r w:rsidR="00AB387B">
        <w:rPr>
          <w:rFonts w:ascii="Times New Roman" w:hAnsi="Times New Roman" w:cs="Times New Roman"/>
          <w:sz w:val="24"/>
          <w:szCs w:val="24"/>
        </w:rPr>
        <w:t xml:space="preserve"> П</w:t>
      </w:r>
      <w:r w:rsidRPr="00DA5DE9">
        <w:rPr>
          <w:rFonts w:ascii="Times New Roman" w:hAnsi="Times New Roman" w:cs="Times New Roman"/>
          <w:sz w:val="24"/>
          <w:szCs w:val="24"/>
        </w:rPr>
        <w:t xml:space="preserve">олученные результаты позволяют  обнаружить  проблемы не по завершении школы, а после каждого года обучения и точечно работать со школьниками на следующей ступени обучения. </w:t>
      </w:r>
      <w:proofErr w:type="gramStart"/>
      <w:r w:rsidRPr="00DA5DE9">
        <w:rPr>
          <w:rFonts w:ascii="Times New Roman" w:hAnsi="Times New Roman" w:cs="Times New Roman"/>
          <w:sz w:val="24"/>
          <w:szCs w:val="24"/>
        </w:rPr>
        <w:t>Аналитические данные, полученные  школами  в ходе проведения ВПР и проанализированные отделом образования  позволяют</w:t>
      </w:r>
      <w:proofErr w:type="gramEnd"/>
      <w:r w:rsidRPr="00DA5DE9">
        <w:rPr>
          <w:rFonts w:ascii="Times New Roman" w:hAnsi="Times New Roman" w:cs="Times New Roman"/>
          <w:sz w:val="24"/>
          <w:szCs w:val="24"/>
        </w:rPr>
        <w:t xml:space="preserve"> судить о том, что  качество знаний  на начальной ступени образования 1-4 классы у нас хорошее, однако  в 5-6 классах есть проблемы, по ряду объективных и субъективных причин, пробелы в знаниях. По результатам оценочных процедур каждое образовательное учреждение видит, что где-то западают темы, которые  всегда можно отработать.</w:t>
      </w:r>
    </w:p>
    <w:p w:rsidR="00DA5DE9" w:rsidRPr="00DA5DE9" w:rsidRDefault="00DA5DE9" w:rsidP="00DA5D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DE9">
        <w:rPr>
          <w:rFonts w:ascii="Times New Roman" w:hAnsi="Times New Roman" w:cs="Times New Roman"/>
          <w:color w:val="000000"/>
          <w:sz w:val="24"/>
          <w:szCs w:val="24"/>
        </w:rPr>
        <w:t>В апреле-мае 2018 года ВПР проводились для обучающихся 4-х, 5-х, 6-х и 11-х классов. 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В 2018 году Всероссийские проверочные работы в 4-х классах проводились в штатном режиме в форме проверочных работ по русскому языку, математике, окружающему миру. Качество знаний: 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по русскому языку составило </w:t>
      </w:r>
      <w:r w:rsidRPr="00DA5DE9">
        <w:rPr>
          <w:rFonts w:ascii="Times New Roman" w:hAnsi="Times New Roman" w:cs="Times New Roman"/>
          <w:b/>
          <w:sz w:val="24"/>
          <w:szCs w:val="24"/>
        </w:rPr>
        <w:t>44%,</w:t>
      </w:r>
      <w:r w:rsidRPr="00DA5D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A5DE9">
        <w:rPr>
          <w:rFonts w:ascii="Times New Roman" w:hAnsi="Times New Roman" w:cs="Times New Roman"/>
          <w:sz w:val="24"/>
          <w:szCs w:val="24"/>
        </w:rPr>
        <w:t xml:space="preserve">оценки в журнале подтвердили </w:t>
      </w:r>
      <w:r w:rsidRPr="00DA5DE9">
        <w:rPr>
          <w:rFonts w:ascii="Times New Roman" w:hAnsi="Times New Roman" w:cs="Times New Roman"/>
          <w:b/>
          <w:sz w:val="24"/>
          <w:szCs w:val="24"/>
        </w:rPr>
        <w:t>74,3%</w:t>
      </w:r>
      <w:r w:rsidRPr="00DA5DE9">
        <w:rPr>
          <w:rFonts w:ascii="Times New Roman" w:hAnsi="Times New Roman" w:cs="Times New Roman"/>
          <w:sz w:val="24"/>
          <w:szCs w:val="24"/>
        </w:rPr>
        <w:t>;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по математике  - </w:t>
      </w:r>
      <w:r w:rsidRPr="00DA5DE9">
        <w:rPr>
          <w:rFonts w:ascii="Times New Roman" w:hAnsi="Times New Roman" w:cs="Times New Roman"/>
          <w:b/>
          <w:sz w:val="24"/>
          <w:szCs w:val="24"/>
        </w:rPr>
        <w:t>56,8%,</w:t>
      </w:r>
      <w:r w:rsidRPr="00DA5DE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A5DE9">
        <w:rPr>
          <w:rFonts w:ascii="Times New Roman" w:hAnsi="Times New Roman" w:cs="Times New Roman"/>
          <w:sz w:val="24"/>
          <w:szCs w:val="24"/>
        </w:rPr>
        <w:t xml:space="preserve">оценки в журнале подтвердили </w:t>
      </w:r>
      <w:r w:rsidRPr="00DA5DE9">
        <w:rPr>
          <w:rFonts w:ascii="Times New Roman" w:hAnsi="Times New Roman" w:cs="Times New Roman"/>
          <w:b/>
          <w:sz w:val="24"/>
          <w:szCs w:val="24"/>
        </w:rPr>
        <w:t>73%;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по окружающему миру -</w:t>
      </w:r>
      <w:r w:rsidRPr="00DA5DE9">
        <w:rPr>
          <w:rFonts w:ascii="Times New Roman" w:hAnsi="Times New Roman" w:cs="Times New Roman"/>
          <w:b/>
          <w:sz w:val="24"/>
          <w:szCs w:val="24"/>
        </w:rPr>
        <w:t>66,3</w:t>
      </w:r>
      <w:r w:rsidRPr="00DA5DE9">
        <w:rPr>
          <w:rFonts w:ascii="Times New Roman" w:hAnsi="Times New Roman" w:cs="Times New Roman"/>
          <w:sz w:val="24"/>
          <w:szCs w:val="24"/>
        </w:rPr>
        <w:t>%, оценки в журнале подтвердили 78%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В 5-х классах проверочные работы по русскому языку, математике, истории, биологии проводились также в штатном режиме.</w:t>
      </w:r>
    </w:p>
    <w:p w:rsidR="00DA5DE9" w:rsidRPr="00DA5DE9" w:rsidRDefault="00DA5DE9" w:rsidP="00DA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 Качество знаний составило: 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27 %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русскому языку,  подтвердили оценки в журнале 59,8 %  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45,4 %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математике, подтвердили оценки 64,3%. 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64,2%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истории, подтвердили оценки в журнале 59,4 %.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56,7 %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биологии, подтвердили оценки в журнале 55,2 %.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В режиме апробации во Всероссийских проверочных работах в 2018 году приняли участие обучающиеся 6-х (по русскому языку, математике,  обществознанию, географии, биологии)  и 11-х классов по 5-ти учебным предметам: физика, химия, биология, история, иностранный язык. </w:t>
      </w:r>
    </w:p>
    <w:p w:rsidR="00DA5DE9" w:rsidRPr="00DA5DE9" w:rsidRDefault="00DA5DE9" w:rsidP="00DA5D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Качество знаний  в 6-х классах составило: </w:t>
      </w:r>
    </w:p>
    <w:p w:rsidR="00DA5DE9" w:rsidRPr="00DA5DE9" w:rsidRDefault="00DA5DE9" w:rsidP="00DA5DE9">
      <w:pPr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37,3 %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русскому языку,  подтвердили оценки в журнале 56,7 %.  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lastRenderedPageBreak/>
        <w:t>33 %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математике, подтвердили оценки 48%.(Низкие результаты показали  </w:t>
      </w:r>
      <w:proofErr w:type="gramStart"/>
      <w:r w:rsidRPr="00DA5D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5DE9">
        <w:rPr>
          <w:rFonts w:ascii="Times New Roman" w:hAnsi="Times New Roman" w:cs="Times New Roman"/>
          <w:sz w:val="24"/>
          <w:szCs w:val="24"/>
        </w:rPr>
        <w:t xml:space="preserve"> БОУ «</w:t>
      </w:r>
      <w:proofErr w:type="spellStart"/>
      <w:r w:rsidRPr="00DA5DE9">
        <w:rPr>
          <w:rFonts w:ascii="Times New Roman" w:hAnsi="Times New Roman" w:cs="Times New Roman"/>
          <w:sz w:val="24"/>
          <w:szCs w:val="24"/>
        </w:rPr>
        <w:t>Быстринская</w:t>
      </w:r>
      <w:proofErr w:type="spellEnd"/>
      <w:r w:rsidRPr="00DA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DE9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DA5DE9">
        <w:rPr>
          <w:rFonts w:ascii="Times New Roman" w:hAnsi="Times New Roman" w:cs="Times New Roman"/>
          <w:sz w:val="24"/>
          <w:szCs w:val="24"/>
        </w:rPr>
        <w:t xml:space="preserve">», БОУ «Алексеевская </w:t>
      </w:r>
      <w:proofErr w:type="spellStart"/>
      <w:r w:rsidRPr="00DA5DE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DA5DE9">
        <w:rPr>
          <w:rFonts w:ascii="Times New Roman" w:hAnsi="Times New Roman" w:cs="Times New Roman"/>
          <w:sz w:val="24"/>
          <w:szCs w:val="24"/>
        </w:rPr>
        <w:t xml:space="preserve">», БОУ «Знаменская </w:t>
      </w:r>
      <w:proofErr w:type="spellStart"/>
      <w:r w:rsidRPr="00DA5DE9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DA5DE9">
        <w:rPr>
          <w:rFonts w:ascii="Times New Roman" w:hAnsi="Times New Roman" w:cs="Times New Roman"/>
          <w:sz w:val="24"/>
          <w:szCs w:val="24"/>
        </w:rPr>
        <w:t>», БОУ «</w:t>
      </w:r>
      <w:proofErr w:type="spellStart"/>
      <w:r w:rsidRPr="00DA5DE9">
        <w:rPr>
          <w:rFonts w:ascii="Times New Roman" w:hAnsi="Times New Roman" w:cs="Times New Roman"/>
          <w:sz w:val="24"/>
          <w:szCs w:val="24"/>
        </w:rPr>
        <w:t>Евлановская</w:t>
      </w:r>
      <w:proofErr w:type="spellEnd"/>
      <w:r w:rsidRPr="00DA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DE9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DA5DE9">
        <w:rPr>
          <w:rFonts w:ascii="Times New Roman" w:hAnsi="Times New Roman" w:cs="Times New Roman"/>
          <w:sz w:val="24"/>
          <w:szCs w:val="24"/>
        </w:rPr>
        <w:t>»).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33 %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истории, подтвердили оценки в журнале 100%.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57 %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биологии, подтвердили оценки в журнале 53 %.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62%</w:t>
      </w:r>
      <w:r w:rsidRPr="00DA5DE9">
        <w:rPr>
          <w:rFonts w:ascii="Times New Roman" w:hAnsi="Times New Roman" w:cs="Times New Roman"/>
          <w:sz w:val="24"/>
          <w:szCs w:val="24"/>
        </w:rPr>
        <w:t xml:space="preserve"> - по обществознанию, подтвердили оценки в журнале 39%.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 xml:space="preserve">47%- 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географии,  подтвердили оценки в журнале 49%.</w:t>
      </w:r>
    </w:p>
    <w:p w:rsidR="00DA5DE9" w:rsidRPr="00DA5DE9" w:rsidRDefault="00DA5DE9" w:rsidP="00DA5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Качество знаний  в 11-х классах составило: 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72 %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истории.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86 %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иностранному языку.</w:t>
      </w:r>
    </w:p>
    <w:p w:rsidR="00DA5DE9" w:rsidRPr="00DA5DE9" w:rsidRDefault="00DA5DE9" w:rsidP="00DA5DE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97 %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биологии.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93 %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химии.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b/>
          <w:sz w:val="24"/>
          <w:szCs w:val="24"/>
        </w:rPr>
        <w:t>67 %</w:t>
      </w:r>
      <w:r w:rsidRPr="00DA5DE9">
        <w:rPr>
          <w:rFonts w:ascii="Times New Roman" w:hAnsi="Times New Roman" w:cs="Times New Roman"/>
          <w:sz w:val="24"/>
          <w:szCs w:val="24"/>
        </w:rPr>
        <w:t xml:space="preserve"> по физике.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Аналитические данные, полученные  школами  в ходе проведения ВПР,  позволяют судить о том, что  качество знаний  на начальной ступени образования 1-4 классы  хорошее, однако  в 5-6 классах есть проблемы, по ряду объективных и субъективных причин, пробелы в знаниях. По результатам оценочных процедур каждое образовательное учреждение видит, что где-то западают темы, которые  всегда можно отработать.</w:t>
      </w:r>
    </w:p>
    <w:p w:rsidR="00DA5DE9" w:rsidRPr="00DA5DE9" w:rsidRDefault="00DA5DE9" w:rsidP="00DA5DE9">
      <w:pPr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В написании ВПР для получения объективных результатов   необходимо четко соблюдать процедуру проведения  и работать над  повышением  результативности и объективности ВПР, т.к. объективное проведение оценочных процедур является ключевым фактором в повышении качества выпускника.</w:t>
      </w:r>
    </w:p>
    <w:p w:rsidR="00DA5DE9" w:rsidRPr="00DA5DE9" w:rsidRDefault="00AB387B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независимой оценки </w:t>
      </w:r>
      <w:r w:rsidR="00DA5DE9" w:rsidRPr="00DA5DE9">
        <w:rPr>
          <w:rFonts w:ascii="Times New Roman" w:hAnsi="Times New Roman" w:cs="Times New Roman"/>
          <w:sz w:val="24"/>
          <w:szCs w:val="24"/>
        </w:rPr>
        <w:t>должны способствовать: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- повышению качества предоставляемых образовательных услуг;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- развитию конкурентной среды;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- сохранению и развитию единого образ</w:t>
      </w:r>
      <w:r w:rsidR="00AB387B">
        <w:rPr>
          <w:rFonts w:ascii="Times New Roman" w:hAnsi="Times New Roman" w:cs="Times New Roman"/>
          <w:sz w:val="24"/>
          <w:szCs w:val="24"/>
        </w:rPr>
        <w:t>овательного пространства.</w:t>
      </w:r>
    </w:p>
    <w:p w:rsidR="00AB387B" w:rsidRDefault="00AB387B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Вместе с тем есть вопросы и проблемы, над которыми необходимо работать. 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DE9" w:rsidRPr="00DA5DE9" w:rsidRDefault="00DA5DE9" w:rsidP="00DA5DE9">
      <w:pPr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                    Для этого намечены следующие мероприятия на 2018-2019 учебный год:</w:t>
      </w:r>
    </w:p>
    <w:p w:rsidR="00DA5DE9" w:rsidRPr="00DA5DE9" w:rsidRDefault="00DA5DE9" w:rsidP="00DA5DE9">
      <w:pPr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1. Продолжение работы по формированию и развитию </w:t>
      </w:r>
      <w:proofErr w:type="spellStart"/>
      <w:r w:rsidRPr="00DA5DE9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A5DE9">
        <w:rPr>
          <w:rFonts w:ascii="Times New Roman" w:hAnsi="Times New Roman" w:cs="Times New Roman"/>
          <w:sz w:val="24"/>
          <w:szCs w:val="24"/>
        </w:rPr>
        <w:t xml:space="preserve"> систем управления качеством образования.</w:t>
      </w:r>
    </w:p>
    <w:p w:rsidR="00DA5DE9" w:rsidRPr="00DA5DE9" w:rsidRDefault="00DA5DE9" w:rsidP="00DA5DE9">
      <w:pPr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>2. Использование в деятельности образовательных учреждений и в педагогической практике результатов контрольно-оценочных процедур.</w:t>
      </w:r>
    </w:p>
    <w:p w:rsidR="00DA5DE9" w:rsidRPr="00DA5DE9" w:rsidRDefault="00DA5DE9" w:rsidP="00DA5DE9">
      <w:pPr>
        <w:jc w:val="both"/>
        <w:rPr>
          <w:rFonts w:ascii="Times New Roman" w:hAnsi="Times New Roman" w:cs="Times New Roman"/>
          <w:sz w:val="24"/>
          <w:szCs w:val="24"/>
        </w:rPr>
      </w:pPr>
      <w:r w:rsidRPr="00DA5DE9">
        <w:rPr>
          <w:rFonts w:ascii="Times New Roman" w:hAnsi="Times New Roman" w:cs="Times New Roman"/>
          <w:sz w:val="24"/>
          <w:szCs w:val="24"/>
        </w:rPr>
        <w:t xml:space="preserve">3. В рамках методической работы проведение обучающих семинаров, практикумов по применению методик оценки при проведении мониторинговых исследований, </w:t>
      </w:r>
      <w:proofErr w:type="spellStart"/>
      <w:r w:rsidRPr="00DA5DE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A5DE9">
        <w:rPr>
          <w:rFonts w:ascii="Times New Roman" w:hAnsi="Times New Roman" w:cs="Times New Roman"/>
          <w:sz w:val="24"/>
          <w:szCs w:val="24"/>
        </w:rPr>
        <w:t>, других оценочных процедур.</w:t>
      </w:r>
    </w:p>
    <w:p w:rsidR="00DA5DE9" w:rsidRPr="00DA5DE9" w:rsidRDefault="00DA5DE9" w:rsidP="00DA5DE9">
      <w:pPr>
        <w:pStyle w:val="Default"/>
        <w:ind w:firstLine="567"/>
        <w:jc w:val="center"/>
      </w:pPr>
    </w:p>
    <w:p w:rsidR="00906192" w:rsidRPr="00DA5DE9" w:rsidRDefault="00906192">
      <w:pPr>
        <w:rPr>
          <w:rFonts w:ascii="Times New Roman" w:hAnsi="Times New Roman" w:cs="Times New Roman"/>
          <w:sz w:val="24"/>
          <w:szCs w:val="24"/>
        </w:rPr>
      </w:pPr>
    </w:p>
    <w:sectPr w:rsidR="00906192" w:rsidRPr="00DA5DE9" w:rsidSect="00DA5D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A5DE9"/>
    <w:rsid w:val="003A7E1F"/>
    <w:rsid w:val="00906192"/>
    <w:rsid w:val="00AB387B"/>
    <w:rsid w:val="00DA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D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2019-01-15T08:36:00Z</dcterms:created>
  <dcterms:modified xsi:type="dcterms:W3CDTF">2019-01-18T10:58:00Z</dcterms:modified>
</cp:coreProperties>
</file>