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EA" w:rsidRPr="000073CF" w:rsidRDefault="001C2EEA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деятельности </w:t>
      </w:r>
    </w:p>
    <w:p w:rsidR="00266B40" w:rsidRPr="000073CF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Комиссии  по делам несовершеннолетних и защите их прав администрации</w:t>
      </w:r>
    </w:p>
    <w:p w:rsidR="006E6FCC" w:rsidRPr="000073CF" w:rsidRDefault="006E6FCC" w:rsidP="00266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 xml:space="preserve">Должанского </w:t>
      </w:r>
      <w:r w:rsidR="007C2EA3" w:rsidRPr="000073C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DA5865">
        <w:rPr>
          <w:rFonts w:ascii="Times New Roman" w:hAnsi="Times New Roman" w:cs="Times New Roman"/>
          <w:b/>
          <w:sz w:val="24"/>
          <w:szCs w:val="24"/>
        </w:rPr>
        <w:t>за 2022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361B" w:rsidRDefault="002C361B" w:rsidP="00266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6374" w:rsidRPr="00A75580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374" w:rsidRPr="000073CF" w:rsidRDefault="00106374" w:rsidP="00007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Кадровое и материально-техническое обеспечение деятельности Комиссии.</w:t>
      </w:r>
    </w:p>
    <w:p w:rsidR="00C83634" w:rsidRPr="000073CF" w:rsidRDefault="00C8363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F48" w:rsidRPr="000073CF" w:rsidRDefault="0010637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Комиссия состоит из 17 человек.</w:t>
      </w:r>
      <w:r w:rsidR="00C83634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Возглавляет Комиссию </w:t>
      </w:r>
      <w:r w:rsidR="00266B40" w:rsidRPr="000073CF">
        <w:rPr>
          <w:rFonts w:ascii="Times New Roman" w:hAnsi="Times New Roman" w:cs="Times New Roman"/>
          <w:sz w:val="24"/>
          <w:szCs w:val="24"/>
        </w:rPr>
        <w:t xml:space="preserve">Глава Должанского района </w:t>
      </w:r>
      <w:r w:rsidR="00C328DC" w:rsidRPr="000073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B40" w:rsidRPr="000073CF">
        <w:rPr>
          <w:rFonts w:ascii="Times New Roman" w:hAnsi="Times New Roman" w:cs="Times New Roman"/>
          <w:sz w:val="24"/>
          <w:szCs w:val="24"/>
        </w:rPr>
        <w:t>Б.Н. Макашов.</w:t>
      </w:r>
      <w:r w:rsidRPr="000073CF">
        <w:rPr>
          <w:rFonts w:ascii="Times New Roman" w:hAnsi="Times New Roman" w:cs="Times New Roman"/>
          <w:sz w:val="24"/>
          <w:szCs w:val="24"/>
        </w:rPr>
        <w:t xml:space="preserve"> Один член Комиссии является штатным работником, имеющим высшее образование, – главный специалист (ответственный секретарь) Комиссии. 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Представленность субъектов системы пр</w:t>
      </w:r>
      <w:r w:rsidR="00FD6BF4">
        <w:rPr>
          <w:rFonts w:ascii="Times New Roman" w:hAnsi="Times New Roman" w:cs="Times New Roman"/>
          <w:sz w:val="24"/>
          <w:szCs w:val="24"/>
        </w:rPr>
        <w:t>офилактики в 2022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году была следующей: </w:t>
      </w:r>
    </w:p>
    <w:p w:rsidR="00106374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правоохранительных органов – </w:t>
      </w:r>
      <w:r w:rsidR="004D1995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системы образования –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b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органа  опеки и попечительства – 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органов социального обслуживания и социальной защиты населения –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здравоохранения –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b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надзорной деятельности и профилактической работы - 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представители отдела культуры-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отдела по  спорту, туризму и молодежной политике - 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представители Центра занятости населения-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66B40" w:rsidRPr="000073CF">
        <w:rPr>
          <w:rFonts w:ascii="Times New Roman" w:hAnsi="Times New Roman" w:cs="Times New Roman"/>
          <w:sz w:val="24"/>
          <w:szCs w:val="24"/>
        </w:rPr>
        <w:t xml:space="preserve"> социально-реабилитационного центра для несовершеннолетних </w:t>
      </w:r>
      <w:r w:rsidRPr="000073CF">
        <w:rPr>
          <w:rFonts w:ascii="Times New Roman" w:hAnsi="Times New Roman" w:cs="Times New Roman"/>
          <w:sz w:val="24"/>
          <w:szCs w:val="24"/>
        </w:rPr>
        <w:t xml:space="preserve">– </w:t>
      </w:r>
      <w:r w:rsidR="00541C50"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b/>
          <w:sz w:val="24"/>
          <w:szCs w:val="24"/>
        </w:rPr>
        <w:t>;</w:t>
      </w:r>
    </w:p>
    <w:p w:rsidR="004D1995" w:rsidRPr="000073CF" w:rsidRDefault="004D199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отдела организационно-правовой, кадровой работы и делопроизводства администрации района </w:t>
      </w:r>
      <w:r w:rsidRPr="000073CF">
        <w:rPr>
          <w:rFonts w:ascii="Times New Roman" w:hAnsi="Times New Roman" w:cs="Times New Roman"/>
          <w:b/>
          <w:sz w:val="24"/>
          <w:szCs w:val="24"/>
        </w:rPr>
        <w:t xml:space="preserve">- 1 </w:t>
      </w:r>
    </w:p>
    <w:p w:rsidR="00C356D6" w:rsidRPr="000073CF" w:rsidRDefault="00C356D6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</w:t>
      </w:r>
      <w:r w:rsidR="00244F48" w:rsidRPr="000073CF">
        <w:rPr>
          <w:rFonts w:ascii="Times New Roman" w:hAnsi="Times New Roman" w:cs="Times New Roman"/>
          <w:sz w:val="24"/>
          <w:szCs w:val="24"/>
        </w:rPr>
        <w:t>утвержден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244F48" w:rsidRPr="000073CF">
        <w:rPr>
          <w:rFonts w:ascii="Times New Roman" w:hAnsi="Times New Roman" w:cs="Times New Roman"/>
          <w:sz w:val="24"/>
          <w:szCs w:val="24"/>
        </w:rPr>
        <w:t>м</w:t>
      </w:r>
      <w:r w:rsidRPr="000073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6B40" w:rsidRPr="000073CF">
        <w:rPr>
          <w:rFonts w:ascii="Times New Roman" w:hAnsi="Times New Roman" w:cs="Times New Roman"/>
          <w:sz w:val="24"/>
          <w:szCs w:val="24"/>
        </w:rPr>
        <w:t>Д</w:t>
      </w:r>
      <w:r w:rsidR="006F17FA">
        <w:rPr>
          <w:rFonts w:ascii="Times New Roman" w:hAnsi="Times New Roman" w:cs="Times New Roman"/>
          <w:sz w:val="24"/>
          <w:szCs w:val="24"/>
        </w:rPr>
        <w:t>олжанского района № 244 от 20.04.2022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919E9" w:rsidRDefault="00C356D6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Комиссия обеспечена оргтехникой: стационарным компьютером </w:t>
      </w:r>
      <w:r w:rsidR="002232BA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с выходом в Интернет, принтером, </w:t>
      </w:r>
      <w:r w:rsidR="006919E9" w:rsidRPr="000073CF">
        <w:rPr>
          <w:rFonts w:ascii="Times New Roman" w:hAnsi="Times New Roman" w:cs="Times New Roman"/>
          <w:sz w:val="24"/>
          <w:szCs w:val="24"/>
        </w:rPr>
        <w:t xml:space="preserve">телефоном. </w:t>
      </w:r>
      <w:r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CF" w:rsidRPr="000073CF" w:rsidRDefault="000073C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E9" w:rsidRPr="000073CF" w:rsidRDefault="006919E9" w:rsidP="000073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Нормативно-правовой обеспечение деятельности Комиссии.</w:t>
      </w: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Деятельность Комиссии регламентируется:</w:t>
      </w: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Федеральным законом от 24.06.1999 № 120-ФЗ "Об основах системы профилактики безнадзорности и правонарушений несовершеннолетних" в действующей редакции;</w:t>
      </w: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Примерным Положением о комиссиях по делам несовершеннолетних и защите их прав, утвержденным постановлением Правительства РФ № 995 от 06.11.2013</w:t>
      </w:r>
      <w:r w:rsidR="00AD77F5" w:rsidRPr="000073CF">
        <w:rPr>
          <w:rFonts w:ascii="Times New Roman" w:hAnsi="Times New Roman" w:cs="Times New Roman"/>
          <w:sz w:val="24"/>
          <w:szCs w:val="24"/>
        </w:rPr>
        <w:t xml:space="preserve"> (С изменениями на 10.02.2020 №120)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4614D2" w:rsidRPr="000073CF" w:rsidRDefault="00D5651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Положением о Комиссии по делам несовершеннолетних и защите их прав администрации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 xml:space="preserve">района, утвержденным Постановлением администрации </w:t>
      </w:r>
      <w:r w:rsidR="004614D2" w:rsidRPr="000073CF">
        <w:rPr>
          <w:rFonts w:ascii="Times New Roman" w:hAnsi="Times New Roman" w:cs="Times New Roman"/>
          <w:sz w:val="24"/>
          <w:szCs w:val="24"/>
        </w:rPr>
        <w:t>Должанского района №269 от 12.05.2020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г.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1C" w:rsidRPr="000073CF" w:rsidRDefault="00D5651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</w:r>
      <w:r w:rsidR="00543699" w:rsidRPr="000073CF">
        <w:rPr>
          <w:rFonts w:ascii="Times New Roman" w:hAnsi="Times New Roman" w:cs="Times New Roman"/>
          <w:sz w:val="24"/>
          <w:szCs w:val="24"/>
        </w:rPr>
        <w:t>Порядком</w:t>
      </w:r>
      <w:r w:rsidRPr="000073CF">
        <w:rPr>
          <w:rFonts w:ascii="Times New Roman" w:hAnsi="Times New Roman" w:cs="Times New Roman"/>
          <w:sz w:val="24"/>
          <w:szCs w:val="24"/>
        </w:rPr>
        <w:t xml:space="preserve"> взаимодействия субъектов системы профилактики безнадзорности и правонарушений несовершеннолетних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>района по выявлению, учету, организации индивидуально профилактической работы с несовершеннолетними и семьями, находящимися в социально опасном положении</w:t>
      </w:r>
      <w:r w:rsidR="00543699" w:rsidRPr="000073C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района №110 от 01.03.2017 </w:t>
      </w:r>
      <w:r w:rsidR="00543699" w:rsidRPr="000073CF">
        <w:rPr>
          <w:rFonts w:ascii="Times New Roman" w:hAnsi="Times New Roman" w:cs="Times New Roman"/>
          <w:sz w:val="24"/>
          <w:szCs w:val="24"/>
        </w:rPr>
        <w:t>г.;</w:t>
      </w:r>
    </w:p>
    <w:p w:rsidR="00DA24E3" w:rsidRPr="000073CF" w:rsidRDefault="0054369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Положением о Социальном патруле </w:t>
      </w:r>
      <w:r w:rsidR="00813F88"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Должанском </w:t>
      </w:r>
      <w:r w:rsidR="00813F88" w:rsidRPr="000073CF">
        <w:rPr>
          <w:rFonts w:ascii="Times New Roman" w:hAnsi="Times New Roman" w:cs="Times New Roman"/>
          <w:sz w:val="24"/>
          <w:szCs w:val="24"/>
        </w:rPr>
        <w:t>районе</w:t>
      </w:r>
      <w:r w:rsidRPr="000073C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>района №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 374</w:t>
      </w:r>
      <w:r w:rsidR="00BC2175" w:rsidRPr="000073CF">
        <w:rPr>
          <w:rFonts w:ascii="Times New Roman" w:hAnsi="Times New Roman" w:cs="Times New Roman"/>
          <w:sz w:val="24"/>
          <w:szCs w:val="24"/>
        </w:rPr>
        <w:t xml:space="preserve">  </w:t>
      </w:r>
      <w:r w:rsidRPr="000073CF">
        <w:rPr>
          <w:rFonts w:ascii="Times New Roman" w:hAnsi="Times New Roman" w:cs="Times New Roman"/>
          <w:sz w:val="24"/>
          <w:szCs w:val="24"/>
        </w:rPr>
        <w:t xml:space="preserve">от </w:t>
      </w:r>
      <w:r w:rsidR="00DA24E3" w:rsidRPr="000073CF">
        <w:rPr>
          <w:rFonts w:ascii="Times New Roman" w:hAnsi="Times New Roman" w:cs="Times New Roman"/>
          <w:sz w:val="24"/>
          <w:szCs w:val="24"/>
        </w:rPr>
        <w:t>23.09.2013</w:t>
      </w:r>
      <w:r w:rsidR="00BC2175" w:rsidRPr="000073CF">
        <w:rPr>
          <w:rFonts w:ascii="Times New Roman" w:hAnsi="Times New Roman" w:cs="Times New Roman"/>
          <w:sz w:val="24"/>
          <w:szCs w:val="24"/>
        </w:rPr>
        <w:t xml:space="preserve"> г.</w:t>
      </w:r>
      <w:r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(с изменениями на 13.12.2017) </w:t>
      </w:r>
    </w:p>
    <w:p w:rsidR="00543699" w:rsidRPr="00A75580" w:rsidRDefault="00CA7392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3699" w:rsidRPr="000073CF" w:rsidRDefault="00543699" w:rsidP="000073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Муниципальные программы, в реализации которых приняла участие Комиссия</w:t>
      </w:r>
      <w:r w:rsidR="000073CF" w:rsidRPr="000073CF">
        <w:rPr>
          <w:rFonts w:ascii="Times New Roman" w:hAnsi="Times New Roman" w:cs="Times New Roman"/>
          <w:b/>
          <w:sz w:val="24"/>
          <w:szCs w:val="24"/>
        </w:rPr>
        <w:t xml:space="preserve"> по делам несовершеннолетних и защите их прав</w:t>
      </w:r>
    </w:p>
    <w:p w:rsidR="00D404A7" w:rsidRPr="000073CF" w:rsidRDefault="00D404A7" w:rsidP="000073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32D" w:rsidRPr="009D125C" w:rsidRDefault="00BC5FF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2C1634" w:rsidRPr="009D125C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на 2018-2022 годы</w:t>
      </w:r>
      <w:r w:rsidRPr="009D125C">
        <w:rPr>
          <w:rFonts w:ascii="Times New Roman" w:hAnsi="Times New Roman" w:cs="Times New Roman"/>
          <w:sz w:val="24"/>
          <w:szCs w:val="24"/>
        </w:rPr>
        <w:t xml:space="preserve">», утвержденная Постановлением администрации </w:t>
      </w:r>
      <w:r w:rsidR="002C1634" w:rsidRPr="009D125C">
        <w:rPr>
          <w:rFonts w:ascii="Times New Roman" w:hAnsi="Times New Roman" w:cs="Times New Roman"/>
          <w:sz w:val="24"/>
          <w:szCs w:val="24"/>
        </w:rPr>
        <w:t>Должанского района №743 от 12</w:t>
      </w:r>
      <w:r w:rsidRPr="009D125C">
        <w:rPr>
          <w:rFonts w:ascii="Times New Roman" w:hAnsi="Times New Roman" w:cs="Times New Roman"/>
          <w:sz w:val="24"/>
          <w:szCs w:val="24"/>
        </w:rPr>
        <w:t>.0</w:t>
      </w:r>
      <w:r w:rsidR="002C1634" w:rsidRPr="009D125C">
        <w:rPr>
          <w:rFonts w:ascii="Times New Roman" w:hAnsi="Times New Roman" w:cs="Times New Roman"/>
          <w:sz w:val="24"/>
          <w:szCs w:val="24"/>
        </w:rPr>
        <w:t>9</w:t>
      </w:r>
      <w:r w:rsidRPr="009D125C">
        <w:rPr>
          <w:rFonts w:ascii="Times New Roman" w:hAnsi="Times New Roman" w:cs="Times New Roman"/>
          <w:sz w:val="24"/>
          <w:szCs w:val="24"/>
        </w:rPr>
        <w:t>.2017 г.</w:t>
      </w:r>
      <w:r w:rsidR="001F2597" w:rsidRPr="009D125C">
        <w:rPr>
          <w:rFonts w:ascii="Times New Roman" w:hAnsi="Times New Roman" w:cs="Times New Roman"/>
          <w:sz w:val="24"/>
          <w:szCs w:val="24"/>
        </w:rPr>
        <w:t>;</w:t>
      </w:r>
      <w:r w:rsidRPr="009D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19" w:rsidRPr="009D125C" w:rsidRDefault="00BC561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</w:r>
      <w:r w:rsidR="007C2EA3" w:rsidRPr="009D125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C1634" w:rsidRPr="009D125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9D125C">
        <w:rPr>
          <w:rFonts w:ascii="Times New Roman" w:hAnsi="Times New Roman" w:cs="Times New Roman"/>
          <w:sz w:val="24"/>
          <w:szCs w:val="24"/>
        </w:rPr>
        <w:t xml:space="preserve">временного трудоустройства несовершеннолетних граждан в возрасте от 14 до 18 лет в свободное от учебы время </w:t>
      </w:r>
      <w:r w:rsidR="002C1634" w:rsidRPr="009D125C">
        <w:rPr>
          <w:rFonts w:ascii="Times New Roman" w:hAnsi="Times New Roman" w:cs="Times New Roman"/>
          <w:sz w:val="24"/>
          <w:szCs w:val="24"/>
        </w:rPr>
        <w:t>на период 2018-2022</w:t>
      </w:r>
      <w:r w:rsidR="0055232D" w:rsidRPr="009D125C">
        <w:rPr>
          <w:rFonts w:ascii="Times New Roman" w:hAnsi="Times New Roman" w:cs="Times New Roman"/>
          <w:sz w:val="24"/>
          <w:szCs w:val="24"/>
        </w:rPr>
        <w:t xml:space="preserve"> год</w:t>
      </w:r>
      <w:r w:rsidR="002C1634" w:rsidRPr="009D125C">
        <w:rPr>
          <w:rFonts w:ascii="Times New Roman" w:hAnsi="Times New Roman" w:cs="Times New Roman"/>
          <w:sz w:val="24"/>
          <w:szCs w:val="24"/>
        </w:rPr>
        <w:t>ы</w:t>
      </w:r>
      <w:r w:rsidR="0055232D" w:rsidRPr="009D125C">
        <w:rPr>
          <w:rFonts w:ascii="Times New Roman" w:hAnsi="Times New Roman" w:cs="Times New Roman"/>
          <w:sz w:val="24"/>
          <w:szCs w:val="24"/>
        </w:rPr>
        <w:t xml:space="preserve">», утвержденная Постановлением администрации </w:t>
      </w:r>
      <w:r w:rsidR="002C1634" w:rsidRPr="009D125C">
        <w:rPr>
          <w:rFonts w:ascii="Times New Roman" w:hAnsi="Times New Roman" w:cs="Times New Roman"/>
          <w:sz w:val="24"/>
          <w:szCs w:val="24"/>
        </w:rPr>
        <w:t>Должанского района №733</w:t>
      </w:r>
      <w:r w:rsidR="00AD77F5" w:rsidRPr="009D125C">
        <w:rPr>
          <w:rFonts w:ascii="Times New Roman" w:hAnsi="Times New Roman" w:cs="Times New Roman"/>
          <w:sz w:val="24"/>
          <w:szCs w:val="24"/>
        </w:rPr>
        <w:t xml:space="preserve"> </w:t>
      </w:r>
      <w:r w:rsidR="002C1634" w:rsidRPr="009D125C">
        <w:rPr>
          <w:rFonts w:ascii="Times New Roman" w:hAnsi="Times New Roman" w:cs="Times New Roman"/>
          <w:sz w:val="24"/>
          <w:szCs w:val="24"/>
        </w:rPr>
        <w:t>от 07.09.2017</w:t>
      </w:r>
      <w:r w:rsidR="001F2597" w:rsidRPr="009D125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5232D" w:rsidRPr="009D125C" w:rsidRDefault="0055232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</w:r>
      <w:r w:rsidR="007C2EA3" w:rsidRPr="009D125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E315E" w:rsidRPr="009D125C">
        <w:rPr>
          <w:rFonts w:ascii="Times New Roman" w:hAnsi="Times New Roman" w:cs="Times New Roman"/>
          <w:sz w:val="24"/>
          <w:szCs w:val="24"/>
        </w:rPr>
        <w:t>«Совершенствование системы профилактики правонарушений и усилению борьбы с преступностью на территории Должанск</w:t>
      </w:r>
      <w:r w:rsidR="009D125C" w:rsidRPr="009D125C">
        <w:rPr>
          <w:rFonts w:ascii="Times New Roman" w:hAnsi="Times New Roman" w:cs="Times New Roman"/>
          <w:sz w:val="24"/>
          <w:szCs w:val="24"/>
        </w:rPr>
        <w:t>о</w:t>
      </w:r>
      <w:r w:rsidR="009E315E" w:rsidRPr="009D125C">
        <w:rPr>
          <w:rFonts w:ascii="Times New Roman" w:hAnsi="Times New Roman" w:cs="Times New Roman"/>
          <w:sz w:val="24"/>
          <w:szCs w:val="24"/>
        </w:rPr>
        <w:t xml:space="preserve">го района», </w:t>
      </w:r>
      <w:r w:rsidRPr="009D125C">
        <w:rPr>
          <w:rFonts w:ascii="Times New Roman" w:hAnsi="Times New Roman" w:cs="Times New Roman"/>
          <w:sz w:val="24"/>
          <w:szCs w:val="24"/>
        </w:rPr>
        <w:t xml:space="preserve">утвержденная Постановлением администрации </w:t>
      </w:r>
      <w:r w:rsidR="002C1634" w:rsidRPr="009D125C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="00B73D9D" w:rsidRPr="009D125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D125C" w:rsidRPr="009D125C">
        <w:rPr>
          <w:rFonts w:ascii="Times New Roman" w:hAnsi="Times New Roman" w:cs="Times New Roman"/>
          <w:sz w:val="24"/>
          <w:szCs w:val="24"/>
        </w:rPr>
        <w:t>от 07.11.2018 №723 (ред. 13.04.2020 №239, 30.12.2020 №797)</w:t>
      </w:r>
      <w:r w:rsidRPr="009D125C">
        <w:rPr>
          <w:rFonts w:ascii="Times New Roman" w:hAnsi="Times New Roman" w:cs="Times New Roman"/>
          <w:sz w:val="24"/>
          <w:szCs w:val="24"/>
        </w:rPr>
        <w:t>;</w:t>
      </w:r>
    </w:p>
    <w:p w:rsidR="00DD0743" w:rsidRPr="009D125C" w:rsidRDefault="0055232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</w:r>
      <w:r w:rsidR="00D978D6" w:rsidRPr="009D125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D125C" w:rsidRPr="009D125C">
        <w:rPr>
          <w:rFonts w:ascii="Times New Roman" w:hAnsi="Times New Roman" w:cs="Times New Roman"/>
          <w:sz w:val="24"/>
          <w:szCs w:val="24"/>
        </w:rPr>
        <w:t xml:space="preserve"> «Молодежь на 2021-2025 годы», утвержденная Постановлением администрации Должанского района № 51 от 09.02.2021 г.».</w:t>
      </w:r>
    </w:p>
    <w:p w:rsidR="00D40CD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ab/>
      </w:r>
    </w:p>
    <w:p w:rsidR="00F6673C" w:rsidRPr="000073CF" w:rsidRDefault="00F6673C" w:rsidP="000073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Аналитическая оценка реализации полномочий Комиссии.</w:t>
      </w:r>
    </w:p>
    <w:p w:rsidR="00A75580" w:rsidRPr="000073CF" w:rsidRDefault="00A75580" w:rsidP="000073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A5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По официальным статистическим данным на территории </w:t>
      </w:r>
      <w:r w:rsidR="002C1634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>района проживает:</w:t>
      </w:r>
      <w:r w:rsidR="00C614A5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3C" w:rsidRPr="000073CF" w:rsidRDefault="002C163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</w:r>
      <w:r w:rsidR="009D125C">
        <w:rPr>
          <w:rFonts w:ascii="Times New Roman" w:hAnsi="Times New Roman" w:cs="Times New Roman"/>
          <w:sz w:val="24"/>
          <w:szCs w:val="24"/>
        </w:rPr>
        <w:t>несовершеннолетних  - 1880</w:t>
      </w:r>
    </w:p>
    <w:p w:rsidR="00F6673C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в том числе от 0 до 6 лет -</w:t>
      </w:r>
      <w:r w:rsidR="0067540D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F11D76">
        <w:rPr>
          <w:rFonts w:ascii="Times New Roman" w:hAnsi="Times New Roman" w:cs="Times New Roman"/>
          <w:sz w:val="24"/>
          <w:szCs w:val="24"/>
        </w:rPr>
        <w:t>664</w:t>
      </w:r>
    </w:p>
    <w:p w:rsidR="00F6673C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от 7 до 13 лет -</w:t>
      </w:r>
      <w:r w:rsidR="0067540D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F11D76">
        <w:rPr>
          <w:rFonts w:ascii="Times New Roman" w:hAnsi="Times New Roman" w:cs="Times New Roman"/>
          <w:sz w:val="24"/>
          <w:szCs w:val="24"/>
        </w:rPr>
        <w:t>813</w:t>
      </w:r>
    </w:p>
    <w:p w:rsidR="00F6673C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от 14 до 18 лет -</w:t>
      </w:r>
      <w:r w:rsidR="0067540D" w:rsidRPr="000073CF">
        <w:rPr>
          <w:rFonts w:ascii="Times New Roman" w:hAnsi="Times New Roman" w:cs="Times New Roman"/>
          <w:sz w:val="24"/>
          <w:szCs w:val="24"/>
        </w:rPr>
        <w:t xml:space="preserve">  </w:t>
      </w:r>
      <w:r w:rsidR="00F11D76">
        <w:rPr>
          <w:rFonts w:ascii="Times New Roman" w:hAnsi="Times New Roman" w:cs="Times New Roman"/>
          <w:sz w:val="24"/>
          <w:szCs w:val="24"/>
        </w:rPr>
        <w:t>403</w:t>
      </w:r>
    </w:p>
    <w:p w:rsidR="0067540D" w:rsidRPr="000073CF" w:rsidRDefault="0067540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общеобразовательных школ - </w:t>
      </w:r>
      <w:r w:rsidR="0095131E" w:rsidRPr="000073CF">
        <w:rPr>
          <w:rFonts w:ascii="Times New Roman" w:hAnsi="Times New Roman" w:cs="Times New Roman"/>
          <w:sz w:val="24"/>
          <w:szCs w:val="24"/>
        </w:rPr>
        <w:t>10</w:t>
      </w:r>
    </w:p>
    <w:p w:rsidR="0067540D" w:rsidRPr="000073CF" w:rsidRDefault="0067540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в них обучающихся –</w:t>
      </w:r>
      <w:r w:rsidR="00F11D76"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CA7392" w:rsidRDefault="0067540D" w:rsidP="00F1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общее количество обучающихся образовательных организаций в </w:t>
      </w:r>
      <w:r w:rsidR="00F11D76">
        <w:rPr>
          <w:rFonts w:ascii="Times New Roman" w:hAnsi="Times New Roman" w:cs="Times New Roman"/>
          <w:sz w:val="24"/>
          <w:szCs w:val="24"/>
        </w:rPr>
        <w:t>2022</w:t>
      </w:r>
      <w:r w:rsidR="002C1634" w:rsidRPr="000073CF">
        <w:rPr>
          <w:rFonts w:ascii="Times New Roman" w:hAnsi="Times New Roman" w:cs="Times New Roman"/>
          <w:sz w:val="24"/>
          <w:szCs w:val="24"/>
        </w:rPr>
        <w:t xml:space="preserve"> года по состоянию на 31</w:t>
      </w:r>
      <w:r w:rsidR="00D40CDD" w:rsidRPr="000073CF">
        <w:rPr>
          <w:rFonts w:ascii="Times New Roman" w:hAnsi="Times New Roman" w:cs="Times New Roman"/>
          <w:sz w:val="24"/>
          <w:szCs w:val="24"/>
        </w:rPr>
        <w:t>.</w:t>
      </w:r>
      <w:r w:rsidR="00F87FD3" w:rsidRPr="000073CF">
        <w:rPr>
          <w:rFonts w:ascii="Times New Roman" w:hAnsi="Times New Roman" w:cs="Times New Roman"/>
          <w:sz w:val="24"/>
          <w:szCs w:val="24"/>
        </w:rPr>
        <w:t>12</w:t>
      </w:r>
      <w:r w:rsidR="00F11D76">
        <w:rPr>
          <w:rFonts w:ascii="Times New Roman" w:hAnsi="Times New Roman" w:cs="Times New Roman"/>
          <w:sz w:val="24"/>
          <w:szCs w:val="24"/>
        </w:rPr>
        <w:t>.2022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г. -  </w:t>
      </w:r>
      <w:r w:rsidR="00F11D76">
        <w:rPr>
          <w:rFonts w:ascii="Times New Roman" w:hAnsi="Times New Roman" w:cs="Times New Roman"/>
          <w:sz w:val="24"/>
          <w:szCs w:val="24"/>
        </w:rPr>
        <w:t>99</w:t>
      </w:r>
      <w:r w:rsidR="001F2597" w:rsidRPr="000073CF">
        <w:rPr>
          <w:rFonts w:ascii="Times New Roman" w:hAnsi="Times New Roman" w:cs="Times New Roman"/>
          <w:sz w:val="24"/>
          <w:szCs w:val="24"/>
        </w:rPr>
        <w:t>0</w:t>
      </w:r>
      <w:r w:rsidRPr="000073CF">
        <w:rPr>
          <w:rFonts w:ascii="Times New Roman" w:hAnsi="Times New Roman" w:cs="Times New Roman"/>
          <w:sz w:val="24"/>
          <w:szCs w:val="24"/>
        </w:rPr>
        <w:t xml:space="preserve"> человек, что составляет</w:t>
      </w:r>
      <w:r w:rsidR="00F11D76">
        <w:rPr>
          <w:rFonts w:ascii="Times New Roman" w:hAnsi="Times New Roman" w:cs="Times New Roman"/>
          <w:sz w:val="24"/>
          <w:szCs w:val="24"/>
        </w:rPr>
        <w:t xml:space="preserve"> 52,7</w:t>
      </w:r>
      <w:r w:rsidRPr="000073CF">
        <w:rPr>
          <w:rFonts w:ascii="Times New Roman" w:hAnsi="Times New Roman" w:cs="Times New Roman"/>
          <w:sz w:val="24"/>
          <w:szCs w:val="24"/>
        </w:rPr>
        <w:t xml:space="preserve">% от общего числа несовершеннолетних, проживающих на территории </w:t>
      </w:r>
      <w:r w:rsidR="00FC2FC5" w:rsidRPr="000073CF">
        <w:rPr>
          <w:rFonts w:ascii="Times New Roman" w:hAnsi="Times New Roman" w:cs="Times New Roman"/>
          <w:sz w:val="24"/>
          <w:szCs w:val="24"/>
        </w:rPr>
        <w:t xml:space="preserve"> Должанского </w:t>
      </w:r>
      <w:r w:rsidR="00F11D76">
        <w:rPr>
          <w:rFonts w:ascii="Times New Roman" w:hAnsi="Times New Roman" w:cs="Times New Roman"/>
          <w:sz w:val="24"/>
          <w:szCs w:val="24"/>
        </w:rPr>
        <w:t>района.</w:t>
      </w:r>
    </w:p>
    <w:p w:rsidR="00CA7392" w:rsidRPr="00CA7392" w:rsidRDefault="0067540D" w:rsidP="00F1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На профилактическом учете состоит</w:t>
      </w:r>
      <w:r w:rsidR="00D40CDD" w:rsidRPr="000073CF">
        <w:rPr>
          <w:rFonts w:ascii="Times New Roman" w:hAnsi="Times New Roman" w:cs="Times New Roman"/>
          <w:sz w:val="24"/>
          <w:szCs w:val="24"/>
        </w:rPr>
        <w:t>:</w:t>
      </w:r>
      <w:r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F11D76" w:rsidRPr="00A75580" w:rsidTr="00F11D76">
        <w:tc>
          <w:tcPr>
            <w:tcW w:w="2093" w:type="dxa"/>
          </w:tcPr>
          <w:p w:rsidR="00F11D76" w:rsidRPr="00A75580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Состоит на учете:</w:t>
            </w:r>
          </w:p>
        </w:tc>
        <w:tc>
          <w:tcPr>
            <w:tcW w:w="1246" w:type="dxa"/>
          </w:tcPr>
          <w:p w:rsidR="00F11D76" w:rsidRPr="00A75580" w:rsidRDefault="00F11D76" w:rsidP="00FC2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31.12.2017</w:t>
            </w:r>
          </w:p>
        </w:tc>
        <w:tc>
          <w:tcPr>
            <w:tcW w:w="1246" w:type="dxa"/>
          </w:tcPr>
          <w:p w:rsidR="00F11D76" w:rsidRPr="00A75580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</w:t>
            </w:r>
            <w:r w:rsidRPr="00A7558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47" w:type="dxa"/>
          </w:tcPr>
          <w:p w:rsidR="00F11D76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</w:t>
            </w:r>
            <w:r w:rsidRPr="00A7558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F11D76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31.12.2020</w:t>
            </w:r>
          </w:p>
        </w:tc>
        <w:tc>
          <w:tcPr>
            <w:tcW w:w="1246" w:type="dxa"/>
          </w:tcPr>
          <w:p w:rsidR="00F11D76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31.12.2021</w:t>
            </w:r>
          </w:p>
        </w:tc>
        <w:tc>
          <w:tcPr>
            <w:tcW w:w="1247" w:type="dxa"/>
          </w:tcPr>
          <w:p w:rsidR="00F11D76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31.12.2022</w:t>
            </w:r>
          </w:p>
        </w:tc>
      </w:tr>
      <w:tr w:rsidR="00F11D76" w:rsidRPr="00A75580" w:rsidTr="00F11D76">
        <w:tc>
          <w:tcPr>
            <w:tcW w:w="2093" w:type="dxa"/>
          </w:tcPr>
          <w:p w:rsidR="00F11D76" w:rsidRPr="00A75580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несовершеннолетних  (профилактический учет КДН)</w:t>
            </w:r>
          </w:p>
        </w:tc>
        <w:tc>
          <w:tcPr>
            <w:tcW w:w="1246" w:type="dxa"/>
          </w:tcPr>
          <w:p w:rsidR="00F11D76" w:rsidRPr="00A75580" w:rsidRDefault="00F11D76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6" w:type="dxa"/>
          </w:tcPr>
          <w:p w:rsidR="00F11D76" w:rsidRPr="00A75580" w:rsidRDefault="00F11D76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1D76" w:rsidRPr="00A75580" w:rsidTr="00F11D76">
        <w:tc>
          <w:tcPr>
            <w:tcW w:w="2093" w:type="dxa"/>
          </w:tcPr>
          <w:p w:rsidR="00F11D76" w:rsidRPr="00A75580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</w:t>
            </w:r>
            <w:r w:rsidRPr="00A75580">
              <w:rPr>
                <w:rFonts w:ascii="Times New Roman" w:hAnsi="Times New Roman" w:cs="Times New Roman"/>
              </w:rPr>
              <w:lastRenderedPageBreak/>
              <w:t>их, находящихся в социально-опасном положении</w:t>
            </w:r>
          </w:p>
        </w:tc>
        <w:tc>
          <w:tcPr>
            <w:tcW w:w="1246" w:type="dxa"/>
          </w:tcPr>
          <w:p w:rsidR="00F11D76" w:rsidRPr="00A75580" w:rsidRDefault="00F11D7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51</w:t>
            </w:r>
          </w:p>
          <w:p w:rsidR="00F11D76" w:rsidRPr="00A75580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6" w:type="dxa"/>
          </w:tcPr>
          <w:p w:rsidR="00F11D76" w:rsidRPr="00A75580" w:rsidRDefault="00F11D7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49</w:t>
            </w:r>
          </w:p>
          <w:p w:rsidR="00F11D76" w:rsidRPr="00A75580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7" w:type="dxa"/>
          </w:tcPr>
          <w:p w:rsidR="00F11D76" w:rsidRDefault="00F11D7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40</w:t>
            </w:r>
          </w:p>
        </w:tc>
        <w:tc>
          <w:tcPr>
            <w:tcW w:w="1246" w:type="dxa"/>
          </w:tcPr>
          <w:p w:rsidR="00F11D76" w:rsidRDefault="00F11D7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246" w:type="dxa"/>
          </w:tcPr>
          <w:p w:rsidR="00F11D76" w:rsidRDefault="00F11D7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247" w:type="dxa"/>
          </w:tcPr>
          <w:p w:rsidR="00F11D76" w:rsidRDefault="00F11D76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F11D76" w:rsidRPr="00A75580" w:rsidTr="00F11D76">
        <w:tc>
          <w:tcPr>
            <w:tcW w:w="2093" w:type="dxa"/>
          </w:tcPr>
          <w:p w:rsidR="00F11D76" w:rsidRPr="00A75580" w:rsidRDefault="00F11D76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lastRenderedPageBreak/>
              <w:t>Семей, находящихся в социально-опасном положении</w:t>
            </w:r>
          </w:p>
        </w:tc>
        <w:tc>
          <w:tcPr>
            <w:tcW w:w="1246" w:type="dxa"/>
          </w:tcPr>
          <w:p w:rsidR="00F11D76" w:rsidRPr="00A75580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246" w:type="dxa"/>
          </w:tcPr>
          <w:p w:rsidR="00F11D76" w:rsidRPr="00A75580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247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46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46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247" w:type="dxa"/>
          </w:tcPr>
          <w:p w:rsidR="00F11D76" w:rsidRDefault="00F11D76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</w:tbl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ED5" w:rsidRPr="000073CF" w:rsidRDefault="00684ED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Сверка данных и актуализация списков подростков и семей, состоящих на различных видах </w:t>
      </w:r>
      <w:r w:rsidR="007A03BE" w:rsidRPr="000073CF">
        <w:rPr>
          <w:rFonts w:ascii="Times New Roman" w:hAnsi="Times New Roman" w:cs="Times New Roman"/>
          <w:sz w:val="24"/>
          <w:szCs w:val="24"/>
        </w:rPr>
        <w:t>учета, осуществляется ежеквартально</w:t>
      </w:r>
      <w:r w:rsidRPr="0000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ED5" w:rsidRPr="000073CF" w:rsidRDefault="00684ED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Среди состоящих на профилактическом учете несовершеннолетних большинство являются учащимися </w:t>
      </w:r>
      <w:r w:rsidR="00AD35DC" w:rsidRPr="000073CF">
        <w:rPr>
          <w:rFonts w:ascii="Times New Roman" w:hAnsi="Times New Roman" w:cs="Times New Roman"/>
          <w:sz w:val="24"/>
          <w:szCs w:val="24"/>
        </w:rPr>
        <w:t>БОУ «</w:t>
      </w:r>
      <w:r w:rsidR="00FF6204" w:rsidRPr="000073CF">
        <w:rPr>
          <w:rFonts w:ascii="Times New Roman" w:hAnsi="Times New Roman" w:cs="Times New Roman"/>
          <w:sz w:val="24"/>
          <w:szCs w:val="24"/>
        </w:rPr>
        <w:t xml:space="preserve">Должанская </w:t>
      </w:r>
      <w:r w:rsidR="00AD35DC" w:rsidRPr="000073CF">
        <w:rPr>
          <w:rFonts w:ascii="Times New Roman" w:hAnsi="Times New Roman" w:cs="Times New Roman"/>
          <w:sz w:val="24"/>
          <w:szCs w:val="24"/>
        </w:rPr>
        <w:t>СОШ»</w:t>
      </w:r>
      <w:r w:rsidR="008C1FA5" w:rsidRPr="000073CF">
        <w:rPr>
          <w:rFonts w:ascii="Times New Roman" w:hAnsi="Times New Roman" w:cs="Times New Roman"/>
          <w:sz w:val="24"/>
          <w:szCs w:val="24"/>
        </w:rPr>
        <w:t>.</w:t>
      </w:r>
    </w:p>
    <w:p w:rsidR="008C1FA5" w:rsidRPr="000073CF" w:rsidRDefault="008C1FA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Среди семей, занесенных в персонифицированный Банк СОП, семьи, где родители (законные представители) не имеют постоянного места работы, имеют случайные заработки или вовсе не трудоустроены, в большинстве случаев родители имеют склонность к злоупотреблению алкоголем. </w:t>
      </w:r>
    </w:p>
    <w:p w:rsidR="00AD35DC" w:rsidRPr="00A75580" w:rsidRDefault="00AD35DC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18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992"/>
        <w:gridCol w:w="851"/>
        <w:gridCol w:w="851"/>
        <w:gridCol w:w="851"/>
        <w:gridCol w:w="851"/>
        <w:gridCol w:w="851"/>
        <w:gridCol w:w="851"/>
      </w:tblGrid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</w:tcBorders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</w:tr>
      <w:tr w:rsidR="00DF7883" w:rsidRPr="00A75580" w:rsidTr="00040686"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</w:p>
        </w:tc>
      </w:tr>
      <w:tr w:rsidR="00DF7883" w:rsidRPr="00A75580" w:rsidTr="00DF7883">
        <w:trPr>
          <w:trHeight w:val="362"/>
        </w:trPr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«Должанская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7883" w:rsidRPr="00A75580" w:rsidTr="00DF7883">
        <w:trPr>
          <w:trHeight w:val="362"/>
        </w:trPr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«Дубровская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«К-Демьяновская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«Никольская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«Урыновская 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«В-Ольшанская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«Алексеевская сош»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«Евлановская оош»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«Быстринская оош»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7883" w:rsidRPr="00A75580" w:rsidTr="00DF7883">
        <w:tc>
          <w:tcPr>
            <w:tcW w:w="392" w:type="dxa"/>
          </w:tcPr>
          <w:p w:rsidR="00DF7883" w:rsidRPr="00C850DE" w:rsidRDefault="00DF7883" w:rsidP="00C850DE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F7883" w:rsidRPr="00C850DE" w:rsidRDefault="00DF7883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«Егорьевская оош»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DF7883" w:rsidRPr="00C850DE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DF7883" w:rsidRDefault="00DF7883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8C1FA5" w:rsidRPr="000073CF" w:rsidRDefault="008C1FA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Свою де</w:t>
      </w:r>
      <w:r w:rsidR="005B0193" w:rsidRPr="000073CF">
        <w:rPr>
          <w:rFonts w:ascii="Times New Roman" w:hAnsi="Times New Roman" w:cs="Times New Roman"/>
          <w:sz w:val="24"/>
          <w:szCs w:val="24"/>
        </w:rPr>
        <w:t>ятельность комиссия осуществляла</w:t>
      </w:r>
      <w:r w:rsidRPr="000073CF">
        <w:rPr>
          <w:rFonts w:ascii="Times New Roman" w:hAnsi="Times New Roman" w:cs="Times New Roman"/>
          <w:sz w:val="24"/>
          <w:szCs w:val="24"/>
        </w:rPr>
        <w:t xml:space="preserve"> в соответствии с ут</w:t>
      </w:r>
      <w:r w:rsidR="00DF7883">
        <w:rPr>
          <w:rFonts w:ascii="Times New Roman" w:hAnsi="Times New Roman" w:cs="Times New Roman"/>
          <w:sz w:val="24"/>
          <w:szCs w:val="24"/>
        </w:rPr>
        <w:t>вержденным планом работы на 2022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2002E" w:rsidRPr="000073CF">
        <w:rPr>
          <w:rFonts w:ascii="Times New Roman" w:hAnsi="Times New Roman" w:cs="Times New Roman"/>
          <w:sz w:val="24"/>
          <w:szCs w:val="24"/>
        </w:rPr>
        <w:t>Муниципальной программой «Профилактика безнадзорности и правонарушений несовершеннолетних на 2018-2022 годы».</w:t>
      </w:r>
    </w:p>
    <w:p w:rsidR="00BC2175" w:rsidRPr="000073CF" w:rsidRDefault="00B778D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 план работы К</w:t>
      </w:r>
      <w:r w:rsidR="00E42116" w:rsidRPr="000073CF">
        <w:rPr>
          <w:rFonts w:ascii="Times New Roman" w:hAnsi="Times New Roman" w:cs="Times New Roman"/>
          <w:sz w:val="24"/>
          <w:szCs w:val="24"/>
        </w:rPr>
        <w:t>омиссии в течение года вносятся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коррективы с учетом рекомендаций комиссии по делам несовершеннолетн</w:t>
      </w:r>
      <w:r w:rsidR="008F612A" w:rsidRPr="000073CF">
        <w:rPr>
          <w:rFonts w:ascii="Times New Roman" w:hAnsi="Times New Roman" w:cs="Times New Roman"/>
          <w:sz w:val="24"/>
          <w:szCs w:val="24"/>
        </w:rPr>
        <w:t>их и защите их прав в Орловской</w:t>
      </w:r>
      <w:r w:rsidR="00BC2175" w:rsidRPr="000073CF">
        <w:rPr>
          <w:rFonts w:ascii="Times New Roman" w:hAnsi="Times New Roman" w:cs="Times New Roman"/>
          <w:sz w:val="24"/>
          <w:szCs w:val="24"/>
        </w:rPr>
        <w:t xml:space="preserve"> области. 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99" w:rsidRPr="000073CF" w:rsidRDefault="0022002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F7883">
        <w:rPr>
          <w:rFonts w:ascii="Times New Roman" w:hAnsi="Times New Roman" w:cs="Times New Roman"/>
          <w:sz w:val="24"/>
          <w:szCs w:val="24"/>
        </w:rPr>
        <w:t>2022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год</w:t>
      </w:r>
      <w:r w:rsidRPr="000073CF">
        <w:rPr>
          <w:rFonts w:ascii="Times New Roman" w:hAnsi="Times New Roman" w:cs="Times New Roman"/>
          <w:sz w:val="24"/>
          <w:szCs w:val="24"/>
        </w:rPr>
        <w:t xml:space="preserve">у 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п</w:t>
      </w:r>
      <w:r w:rsidR="005B0193" w:rsidRPr="000073CF">
        <w:rPr>
          <w:rFonts w:ascii="Times New Roman" w:hAnsi="Times New Roman" w:cs="Times New Roman"/>
          <w:sz w:val="24"/>
          <w:szCs w:val="24"/>
        </w:rPr>
        <w:t>роведено 14</w:t>
      </w:r>
      <w:r w:rsidRPr="000073CF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E42116" w:rsidRPr="000073CF">
        <w:rPr>
          <w:rFonts w:ascii="Times New Roman" w:hAnsi="Times New Roman" w:cs="Times New Roman"/>
          <w:sz w:val="24"/>
          <w:szCs w:val="24"/>
        </w:rPr>
        <w:t xml:space="preserve"> К</w:t>
      </w:r>
      <w:r w:rsidR="002B5DF1" w:rsidRPr="000073CF">
        <w:rPr>
          <w:rFonts w:ascii="Times New Roman" w:hAnsi="Times New Roman" w:cs="Times New Roman"/>
          <w:sz w:val="24"/>
          <w:szCs w:val="24"/>
        </w:rPr>
        <w:t>омиссии.</w:t>
      </w:r>
      <w:r w:rsidR="008F612A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2A" w:rsidRPr="000073CF" w:rsidRDefault="008F612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На заседаниях комиссии в </w:t>
      </w:r>
      <w:r w:rsidR="00E42116" w:rsidRPr="000073CF">
        <w:rPr>
          <w:rFonts w:ascii="Times New Roman" w:hAnsi="Times New Roman" w:cs="Times New Roman"/>
          <w:sz w:val="24"/>
          <w:szCs w:val="24"/>
        </w:rPr>
        <w:t>отче</w:t>
      </w:r>
      <w:r w:rsidR="004A1AD4" w:rsidRPr="000073CF">
        <w:rPr>
          <w:rFonts w:ascii="Times New Roman" w:hAnsi="Times New Roman" w:cs="Times New Roman"/>
          <w:sz w:val="24"/>
          <w:szCs w:val="24"/>
        </w:rPr>
        <w:t>т</w:t>
      </w:r>
      <w:r w:rsidR="008F12FB">
        <w:rPr>
          <w:rFonts w:ascii="Times New Roman" w:hAnsi="Times New Roman" w:cs="Times New Roman"/>
          <w:sz w:val="24"/>
          <w:szCs w:val="24"/>
        </w:rPr>
        <w:t>ном периоде всего рассмотрено 84</w:t>
      </w:r>
      <w:r w:rsidR="00C23CF1" w:rsidRPr="000073CF">
        <w:rPr>
          <w:rFonts w:ascii="Times New Roman" w:hAnsi="Times New Roman" w:cs="Times New Roman"/>
          <w:sz w:val="24"/>
          <w:szCs w:val="24"/>
        </w:rPr>
        <w:t xml:space="preserve"> во</w:t>
      </w:r>
      <w:r w:rsidR="008F12FB">
        <w:rPr>
          <w:rFonts w:ascii="Times New Roman" w:hAnsi="Times New Roman" w:cs="Times New Roman"/>
          <w:sz w:val="24"/>
          <w:szCs w:val="24"/>
        </w:rPr>
        <w:t>проса</w:t>
      </w:r>
      <w:r w:rsidR="00D23104" w:rsidRPr="000073C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42116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226427" w:rsidRPr="000073CF">
        <w:rPr>
          <w:rFonts w:ascii="Times New Roman" w:hAnsi="Times New Roman" w:cs="Times New Roman"/>
          <w:sz w:val="24"/>
          <w:szCs w:val="24"/>
        </w:rPr>
        <w:t xml:space="preserve"> по персональным делам</w:t>
      </w:r>
      <w:r w:rsidR="008F12FB">
        <w:rPr>
          <w:rFonts w:ascii="Times New Roman" w:hAnsi="Times New Roman" w:cs="Times New Roman"/>
          <w:sz w:val="24"/>
          <w:szCs w:val="24"/>
        </w:rPr>
        <w:t xml:space="preserve"> -48; 36</w:t>
      </w:r>
      <w:r w:rsidRPr="000073CF">
        <w:rPr>
          <w:rFonts w:ascii="Times New Roman" w:hAnsi="Times New Roman" w:cs="Times New Roman"/>
          <w:sz w:val="24"/>
          <w:szCs w:val="24"/>
        </w:rPr>
        <w:t xml:space="preserve"> - по </w:t>
      </w:r>
      <w:r w:rsidR="00C23CF1" w:rsidRPr="000073CF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Pr="000073CF">
        <w:rPr>
          <w:rFonts w:ascii="Times New Roman" w:hAnsi="Times New Roman" w:cs="Times New Roman"/>
          <w:sz w:val="24"/>
          <w:szCs w:val="24"/>
        </w:rPr>
        <w:t>предупреждению безнадзорности и прав</w:t>
      </w:r>
      <w:r w:rsidR="00226427" w:rsidRPr="000073CF">
        <w:rPr>
          <w:rFonts w:ascii="Times New Roman" w:hAnsi="Times New Roman" w:cs="Times New Roman"/>
          <w:sz w:val="24"/>
          <w:szCs w:val="24"/>
        </w:rPr>
        <w:t>онарушений несовершеннолетних;</w:t>
      </w:r>
      <w:r w:rsidR="00D23104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CE" w:rsidRPr="000073CF" w:rsidRDefault="00C23CF1" w:rsidP="000073CF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Также на заседании КДН и ЗП в </w:t>
      </w:r>
      <w:r w:rsidR="008F12FB">
        <w:rPr>
          <w:rFonts w:ascii="Times New Roman" w:hAnsi="Times New Roman" w:cs="Times New Roman"/>
          <w:sz w:val="24"/>
          <w:szCs w:val="24"/>
        </w:rPr>
        <w:t xml:space="preserve"> 2022</w:t>
      </w:r>
      <w:r w:rsidR="00A74046" w:rsidRPr="000073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905351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рассмотрены вопросы, касающиеся организации профилактической работы в учреждениях системы профилактики. </w:t>
      </w:r>
    </w:p>
    <w:p w:rsidR="00A94ACE" w:rsidRPr="000073CF" w:rsidRDefault="00A94AC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На каждом зас</w:t>
      </w:r>
      <w:r w:rsidR="00D40CDD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едании К</w:t>
      </w:r>
      <w:r w:rsidR="00092FB8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омиссии рассматривалась информация организаций и учреждений системы профилактики о работе с несовершеннолетними и семьями, состоящими н</w:t>
      </w:r>
      <w:r w:rsidR="0071165D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а учете по категории «социально </w:t>
      </w:r>
      <w:r w:rsidR="00092FB8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опасное положение», а также  </w:t>
      </w: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административные материалы в отношении, родителей (законных представителей)</w:t>
      </w:r>
      <w:r w:rsidR="00BC5FFE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несовершеннолетних</w:t>
      </w: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и иных</w:t>
      </w:r>
      <w:r w:rsidR="00244F48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лиц.</w:t>
      </w:r>
    </w:p>
    <w:p w:rsidR="00CA7392" w:rsidRDefault="00A94ACE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CA7392" w:rsidRPr="00CA7392" w:rsidRDefault="00CA739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3765E5" w:rsidRPr="00CA7392" w:rsidRDefault="003765E5" w:rsidP="000073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5.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b/>
          <w:sz w:val="24"/>
          <w:szCs w:val="24"/>
        </w:rPr>
        <w:t xml:space="preserve">Защита прав и законных интересов несовершеннолетних </w:t>
      </w:r>
    </w:p>
    <w:p w:rsidR="003765E5" w:rsidRPr="00CA7392" w:rsidRDefault="003765E5" w:rsidP="000073C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3765E5" w:rsidRPr="00CA7392" w:rsidRDefault="003765E5" w:rsidP="000073C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3765E5" w:rsidRPr="00CA7392" w:rsidRDefault="008F12FB" w:rsidP="000073C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2022 года  8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921C20" w:rsidRPr="00CA7392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тей (по ходатайству КДН и ЗП – 7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), испытывающие материальные трудности и конфликты в семье, помещались в </w:t>
      </w:r>
      <w:r w:rsidR="002164D4" w:rsidRPr="00CA7392">
        <w:rPr>
          <w:rFonts w:ascii="Times New Roman" w:hAnsi="Times New Roman" w:cs="Times New Roman"/>
          <w:sz w:val="24"/>
          <w:szCs w:val="24"/>
        </w:rPr>
        <w:t xml:space="preserve">реабилитационный центр 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для несовершеннолетних, нуждающихся </w:t>
      </w:r>
      <w:r w:rsidR="00BC165F" w:rsidRPr="00CA7392">
        <w:rPr>
          <w:rFonts w:ascii="Times New Roman" w:hAnsi="Times New Roman" w:cs="Times New Roman"/>
          <w:sz w:val="24"/>
          <w:szCs w:val="24"/>
        </w:rPr>
        <w:t>в социальной реабилитации;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 в дом ребенка</w:t>
      </w:r>
      <w:r w:rsidR="00CD48C8" w:rsidRPr="00CA7392">
        <w:rPr>
          <w:rFonts w:ascii="Times New Roman" w:hAnsi="Times New Roman" w:cs="Times New Roman"/>
          <w:sz w:val="24"/>
          <w:szCs w:val="24"/>
        </w:rPr>
        <w:t xml:space="preserve"> малолетних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не помещали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65F" w:rsidRPr="00CA7392" w:rsidRDefault="003765E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  </w:t>
      </w:r>
      <w:r w:rsidR="008F12FB">
        <w:rPr>
          <w:rFonts w:ascii="Times New Roman" w:hAnsi="Times New Roman" w:cs="Times New Roman"/>
          <w:sz w:val="24"/>
          <w:szCs w:val="24"/>
        </w:rPr>
        <w:t>В течение 2022</w:t>
      </w:r>
      <w:r w:rsidR="002164D4" w:rsidRPr="00CA73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C20" w:rsidRPr="00CA7392">
        <w:rPr>
          <w:rFonts w:ascii="Times New Roman" w:hAnsi="Times New Roman" w:cs="Times New Roman"/>
          <w:sz w:val="24"/>
          <w:szCs w:val="24"/>
        </w:rPr>
        <w:t>отобраний  несовершеннолетних</w:t>
      </w:r>
      <w:r w:rsidR="002164D4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921C20" w:rsidRPr="00CA739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A7392">
        <w:rPr>
          <w:rFonts w:ascii="Times New Roman" w:hAnsi="Times New Roman" w:cs="Times New Roman"/>
          <w:sz w:val="24"/>
          <w:szCs w:val="24"/>
        </w:rPr>
        <w:t>у родителей</w:t>
      </w:r>
      <w:r w:rsidR="00921C20" w:rsidRPr="00CA7392">
        <w:rPr>
          <w:rFonts w:ascii="Times New Roman" w:hAnsi="Times New Roman" w:cs="Times New Roman"/>
          <w:sz w:val="24"/>
          <w:szCs w:val="24"/>
        </w:rPr>
        <w:t xml:space="preserve"> в связи с угрозой жизни и здоровья не было. 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46" w:rsidRPr="00CA7392" w:rsidRDefault="00A74046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За анализируемый период в Ливенский районный суд направле</w:t>
      </w:r>
      <w:r w:rsidR="00CD48C8" w:rsidRPr="00CA7392">
        <w:rPr>
          <w:rFonts w:ascii="Times New Roman" w:hAnsi="Times New Roman" w:cs="Times New Roman"/>
          <w:sz w:val="24"/>
          <w:szCs w:val="24"/>
        </w:rPr>
        <w:t>но  1 исковое заявление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8F12FB">
        <w:rPr>
          <w:rFonts w:ascii="Times New Roman" w:hAnsi="Times New Roman" w:cs="Times New Roman"/>
          <w:sz w:val="24"/>
          <w:szCs w:val="24"/>
        </w:rPr>
        <w:t xml:space="preserve">о лишении </w:t>
      </w:r>
      <w:r w:rsidR="00CD48C8" w:rsidRPr="00CA7392">
        <w:rPr>
          <w:rFonts w:ascii="Times New Roman" w:hAnsi="Times New Roman" w:cs="Times New Roman"/>
          <w:sz w:val="24"/>
          <w:szCs w:val="24"/>
        </w:rPr>
        <w:t>родительских правах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8F12FB">
        <w:rPr>
          <w:rFonts w:ascii="Times New Roman" w:hAnsi="Times New Roman" w:cs="Times New Roman"/>
          <w:sz w:val="24"/>
          <w:szCs w:val="24"/>
        </w:rPr>
        <w:t>в отношении 5</w:t>
      </w:r>
      <w:r w:rsidRPr="00CA739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D48C8" w:rsidRPr="00CA7392">
        <w:rPr>
          <w:rFonts w:ascii="Times New Roman" w:hAnsi="Times New Roman" w:cs="Times New Roman"/>
          <w:sz w:val="24"/>
          <w:szCs w:val="24"/>
        </w:rPr>
        <w:t xml:space="preserve"> (</w:t>
      </w:r>
      <w:r w:rsidR="008F12FB">
        <w:rPr>
          <w:rFonts w:ascii="Times New Roman" w:hAnsi="Times New Roman" w:cs="Times New Roman"/>
          <w:sz w:val="24"/>
          <w:szCs w:val="24"/>
        </w:rPr>
        <w:t>удовлетворено</w:t>
      </w:r>
      <w:r w:rsidR="00CD48C8" w:rsidRPr="00CA7392">
        <w:rPr>
          <w:rFonts w:ascii="Times New Roman" w:hAnsi="Times New Roman" w:cs="Times New Roman"/>
          <w:sz w:val="24"/>
          <w:szCs w:val="24"/>
        </w:rPr>
        <w:t>).</w:t>
      </w:r>
      <w:r w:rsidRPr="00CA73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046" w:rsidRPr="00CA7392" w:rsidRDefault="00A74046" w:rsidP="00A7404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A7392">
        <w:rPr>
          <w:rFonts w:ascii="Times New Roman" w:hAnsi="Times New Roman" w:cs="Times New Roman"/>
        </w:rPr>
        <w:t>Количество родителей, лишённых родительских прав,</w:t>
      </w:r>
    </w:p>
    <w:p w:rsidR="00A74046" w:rsidRPr="00CA7392" w:rsidRDefault="00A74046" w:rsidP="00A7404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A7392">
        <w:rPr>
          <w:rFonts w:ascii="Times New Roman" w:hAnsi="Times New Roman" w:cs="Times New Roman"/>
        </w:rPr>
        <w:t>ограниченных в родительских правах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169"/>
        <w:gridCol w:w="1096"/>
        <w:gridCol w:w="1132"/>
        <w:gridCol w:w="1132"/>
        <w:gridCol w:w="1056"/>
        <w:gridCol w:w="1011"/>
        <w:gridCol w:w="913"/>
      </w:tblGrid>
      <w:tr w:rsidR="008F12FB" w:rsidRPr="005338A1" w:rsidTr="008F12FB">
        <w:trPr>
          <w:trHeight w:val="25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</w:t>
            </w:r>
          </w:p>
        </w:tc>
      </w:tr>
      <w:tr w:rsidR="008F12FB" w:rsidRPr="005338A1" w:rsidTr="008F12FB">
        <w:trPr>
          <w:trHeight w:val="63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Лишено/в отношении детей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8F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8F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8F1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</w:tr>
      <w:tr w:rsidR="008F12FB" w:rsidRPr="005338A1" w:rsidTr="008F12FB">
        <w:trPr>
          <w:trHeight w:val="54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Ограничено/ в отношении детей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8F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8F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8F1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12FB" w:rsidRPr="005338A1" w:rsidTr="008F12FB">
        <w:trPr>
          <w:trHeight w:val="51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Не удовлетворено судом/в отношении детей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Pr="005338A1" w:rsidRDefault="008F12FB" w:rsidP="008F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8F1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B" w:rsidRDefault="008F12FB" w:rsidP="008F1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7392" w:rsidRPr="00A75580" w:rsidRDefault="00CA7392" w:rsidP="00CA73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EB66EF" w:rsidRPr="00CA7392" w:rsidRDefault="00264EEE" w:rsidP="00CA739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  <w:shd w:val="clear" w:color="auto" w:fill="FFFFFF"/>
          <w:lang w:bidi="ru-RU"/>
        </w:rPr>
      </w:pPr>
      <w:r w:rsidRPr="00CA7392">
        <w:rPr>
          <w:b/>
          <w:sz w:val="24"/>
          <w:szCs w:val="24"/>
        </w:rPr>
        <w:t>Состояние преступности среди несовершеннолетних за отчетный период.</w:t>
      </w:r>
    </w:p>
    <w:p w:rsidR="00EB66EF" w:rsidRPr="00CA7392" w:rsidRDefault="00EB66EF" w:rsidP="00CA7392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0pt"/>
          <w:b w:val="0"/>
          <w:color w:val="auto"/>
          <w:sz w:val="24"/>
          <w:szCs w:val="24"/>
        </w:rPr>
      </w:pPr>
    </w:p>
    <w:p w:rsidR="00CE3908" w:rsidRPr="00CA7392" w:rsidRDefault="008F12FB" w:rsidP="00CA7392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>
        <w:rPr>
          <w:rStyle w:val="210pt"/>
          <w:rFonts w:eastAsiaTheme="minorEastAsia"/>
          <w:b w:val="0"/>
          <w:sz w:val="24"/>
          <w:szCs w:val="24"/>
        </w:rPr>
        <w:t>В 2022</w:t>
      </w:r>
      <w:r w:rsidR="00CE3908" w:rsidRPr="00CA7392">
        <w:rPr>
          <w:rStyle w:val="210pt"/>
          <w:rFonts w:eastAsiaTheme="minorEastAsia"/>
          <w:b w:val="0"/>
          <w:sz w:val="24"/>
          <w:szCs w:val="24"/>
        </w:rPr>
        <w:t xml:space="preserve"> году </w:t>
      </w:r>
      <w:r>
        <w:rPr>
          <w:rStyle w:val="210pt"/>
          <w:rFonts w:eastAsiaTheme="minorEastAsia"/>
          <w:b w:val="0"/>
          <w:sz w:val="24"/>
          <w:szCs w:val="24"/>
        </w:rPr>
        <w:t xml:space="preserve">преступлений </w:t>
      </w:r>
      <w:r w:rsidR="00CE3908" w:rsidRPr="00CA7392">
        <w:rPr>
          <w:rStyle w:val="210pt"/>
          <w:rFonts w:eastAsiaTheme="minorEastAsia"/>
          <w:b w:val="0"/>
          <w:sz w:val="24"/>
          <w:szCs w:val="24"/>
        </w:rPr>
        <w:t>несовершеннолетними</w:t>
      </w:r>
      <w:r>
        <w:rPr>
          <w:rStyle w:val="210pt"/>
          <w:rFonts w:eastAsiaTheme="minorEastAsia"/>
          <w:b w:val="0"/>
          <w:sz w:val="24"/>
          <w:szCs w:val="24"/>
        </w:rPr>
        <w:t xml:space="preserve"> </w:t>
      </w:r>
      <w:r w:rsidR="008930E7">
        <w:rPr>
          <w:rStyle w:val="210pt"/>
          <w:rFonts w:eastAsiaTheme="minorEastAsia"/>
          <w:b w:val="0"/>
          <w:sz w:val="24"/>
          <w:szCs w:val="24"/>
        </w:rPr>
        <w:t>не совершалось</w:t>
      </w:r>
      <w:r w:rsidR="00CE3908" w:rsidRPr="00CA7392">
        <w:rPr>
          <w:rStyle w:val="210pt"/>
          <w:rFonts w:eastAsiaTheme="minorEastAsia"/>
          <w:b w:val="0"/>
          <w:sz w:val="24"/>
          <w:szCs w:val="24"/>
        </w:rPr>
        <w:t xml:space="preserve">, отмечен </w:t>
      </w:r>
      <w:r w:rsidR="008930E7">
        <w:rPr>
          <w:rStyle w:val="210pt"/>
          <w:rFonts w:eastAsiaTheme="minorEastAsia"/>
          <w:b w:val="0"/>
          <w:sz w:val="24"/>
          <w:szCs w:val="24"/>
        </w:rPr>
        <w:t>спад        -</w:t>
      </w:r>
      <w:r w:rsidR="00CE3908" w:rsidRPr="00CA7392">
        <w:rPr>
          <w:rStyle w:val="210pt"/>
          <w:rFonts w:eastAsiaTheme="minorEastAsia"/>
          <w:b w:val="0"/>
          <w:sz w:val="24"/>
          <w:szCs w:val="24"/>
        </w:rPr>
        <w:t>100%</w:t>
      </w:r>
      <w:r w:rsidR="008930E7">
        <w:rPr>
          <w:rStyle w:val="210pt"/>
          <w:rFonts w:eastAsiaTheme="minorEastAsia"/>
          <w:b w:val="0"/>
          <w:sz w:val="24"/>
          <w:szCs w:val="24"/>
        </w:rPr>
        <w:t xml:space="preserve"> (АППГ – 2</w:t>
      </w:r>
      <w:r w:rsidR="00CE3908" w:rsidRPr="00CA7392">
        <w:rPr>
          <w:rStyle w:val="210pt"/>
          <w:rFonts w:eastAsiaTheme="minorEastAsia"/>
          <w:b w:val="0"/>
          <w:sz w:val="24"/>
          <w:szCs w:val="24"/>
        </w:rPr>
        <w:t xml:space="preserve">) Общественно-опасных деяний и других противоправных поступков несовершеннолетними не совершалось. </w:t>
      </w:r>
    </w:p>
    <w:p w:rsidR="0007189C" w:rsidRPr="0007189C" w:rsidRDefault="0007189C" w:rsidP="0007189C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7189C">
        <w:rPr>
          <w:rStyle w:val="210pt"/>
          <w:rFonts w:eastAsiaTheme="minorEastAsia"/>
          <w:b w:val="0"/>
          <w:sz w:val="24"/>
          <w:szCs w:val="24"/>
        </w:rPr>
        <w:lastRenderedPageBreak/>
        <w:t>В КДН и ЗП поступило 6 административных материалов на несовершеннолетних, из них:</w:t>
      </w:r>
    </w:p>
    <w:p w:rsidR="0007189C" w:rsidRPr="0007189C" w:rsidRDefault="0007189C" w:rsidP="0007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89C">
        <w:rPr>
          <w:rFonts w:ascii="Times New Roman" w:hAnsi="Times New Roman" w:cs="Times New Roman"/>
          <w:sz w:val="24"/>
          <w:szCs w:val="24"/>
        </w:rPr>
        <w:t xml:space="preserve">1 – по ст. 19.16 КоАП РФ – умышленная порча документа, удостоверяющего личность гражданина (паспорт), либо утрата документа по небрежности; </w:t>
      </w:r>
    </w:p>
    <w:p w:rsidR="0007189C" w:rsidRPr="0007189C" w:rsidRDefault="0007189C" w:rsidP="0007189C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7189C">
        <w:rPr>
          <w:rStyle w:val="210pt"/>
          <w:rFonts w:eastAsiaTheme="minorEastAsia"/>
          <w:b w:val="0"/>
          <w:sz w:val="24"/>
          <w:szCs w:val="24"/>
        </w:rPr>
        <w:t xml:space="preserve">4 - по ч.1 ст.12.7 КоАП РФ управление транспортным средством, не имея права управления; </w:t>
      </w:r>
    </w:p>
    <w:p w:rsidR="0007189C" w:rsidRPr="00835425" w:rsidRDefault="0007189C" w:rsidP="0007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89C">
        <w:rPr>
          <w:rStyle w:val="210pt"/>
          <w:rFonts w:eastAsiaTheme="minorEastAsia"/>
          <w:b w:val="0"/>
          <w:sz w:val="24"/>
          <w:szCs w:val="24"/>
        </w:rPr>
        <w:t>1 -  по ч.</w:t>
      </w:r>
      <w:r w:rsidRPr="00835425">
        <w:rPr>
          <w:rStyle w:val="210pt"/>
          <w:rFonts w:eastAsiaTheme="minorEastAsia"/>
          <w:sz w:val="24"/>
          <w:szCs w:val="24"/>
        </w:rPr>
        <w:t xml:space="preserve">2 </w:t>
      </w:r>
      <w:r w:rsidRPr="00835425">
        <w:rPr>
          <w:rFonts w:ascii="Times New Roman" w:hAnsi="Times New Roman" w:cs="Times New Roman"/>
          <w:sz w:val="24"/>
          <w:szCs w:val="24"/>
        </w:rPr>
        <w:t>ст. 12.13 КоАП РФ –  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перекрестков;</w:t>
      </w:r>
    </w:p>
    <w:p w:rsidR="0007189C" w:rsidRPr="00694421" w:rsidRDefault="0007189C" w:rsidP="0007189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8897" w:type="dxa"/>
        <w:tblInd w:w="108" w:type="dxa"/>
        <w:tblLook w:val="04A0" w:firstRow="1" w:lastRow="0" w:firstColumn="1" w:lastColumn="0" w:noHBand="0" w:noVBand="1"/>
      </w:tblPr>
      <w:tblGrid>
        <w:gridCol w:w="2909"/>
        <w:gridCol w:w="780"/>
        <w:gridCol w:w="779"/>
        <w:gridCol w:w="779"/>
        <w:gridCol w:w="779"/>
        <w:gridCol w:w="779"/>
        <w:gridCol w:w="780"/>
        <w:gridCol w:w="656"/>
        <w:gridCol w:w="656"/>
      </w:tblGrid>
      <w:tr w:rsidR="0007189C" w:rsidRPr="003A5A0C" w:rsidTr="00040686">
        <w:trPr>
          <w:trHeight w:val="245"/>
        </w:trPr>
        <w:tc>
          <w:tcPr>
            <w:tcW w:w="2958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7189C" w:rsidRPr="003A5A0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88" w:type="dxa"/>
          </w:tcPr>
          <w:p w:rsidR="0007189C" w:rsidRPr="003A5A0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</w:tcPr>
          <w:p w:rsidR="0007189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8" w:type="dxa"/>
          </w:tcPr>
          <w:p w:rsidR="0007189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7189C" w:rsidRPr="003A5A0C" w:rsidTr="00040686">
        <w:trPr>
          <w:trHeight w:val="360"/>
        </w:trPr>
        <w:tc>
          <w:tcPr>
            <w:tcW w:w="2958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tabs>
                <w:tab w:val="left" w:pos="32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преступлений н/л, из них: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7189C" w:rsidRPr="003A5A0C" w:rsidRDefault="0007189C" w:rsidP="00040686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7189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07189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89C" w:rsidRPr="003A5A0C" w:rsidTr="00040686">
        <w:trPr>
          <w:trHeight w:val="265"/>
        </w:trPr>
        <w:tc>
          <w:tcPr>
            <w:tcW w:w="2958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Группой несовершеннолетних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7189C" w:rsidRPr="003A5A0C" w:rsidRDefault="0007189C" w:rsidP="00040686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7189C" w:rsidRDefault="0007189C" w:rsidP="00040686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7189C" w:rsidRDefault="0007189C" w:rsidP="00040686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89C" w:rsidRPr="003A5A0C" w:rsidTr="00040686">
        <w:trPr>
          <w:trHeight w:val="284"/>
        </w:trPr>
        <w:tc>
          <w:tcPr>
            <w:tcW w:w="2958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участием взрослых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7189C" w:rsidRPr="003A5A0C" w:rsidRDefault="0007189C" w:rsidP="00040686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7189C" w:rsidRDefault="0007189C" w:rsidP="00040686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7189C" w:rsidRDefault="0007189C" w:rsidP="00040686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89C" w:rsidRPr="003A5A0C" w:rsidTr="00040686">
        <w:trPr>
          <w:trHeight w:val="259"/>
        </w:trPr>
        <w:tc>
          <w:tcPr>
            <w:tcW w:w="2958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Иногородними лицами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7189C" w:rsidRPr="003A5A0C" w:rsidRDefault="0007189C" w:rsidP="00040686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7189C" w:rsidRDefault="0007189C" w:rsidP="00040686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</w:tcPr>
          <w:p w:rsidR="0007189C" w:rsidRDefault="0007189C" w:rsidP="00040686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89C" w:rsidRPr="003A5A0C" w:rsidTr="00040686">
        <w:trPr>
          <w:trHeight w:val="303"/>
        </w:trPr>
        <w:tc>
          <w:tcPr>
            <w:tcW w:w="2958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07189C" w:rsidRPr="003A5A0C" w:rsidRDefault="0007189C" w:rsidP="00040686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A5A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07189C" w:rsidRPr="003A5A0C" w:rsidRDefault="0007189C" w:rsidP="00040686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7189C" w:rsidRDefault="0007189C" w:rsidP="00040686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:rsidR="0007189C" w:rsidRDefault="0007189C" w:rsidP="00040686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89C" w:rsidRPr="003A5A0C" w:rsidRDefault="0007189C" w:rsidP="0007189C">
      <w:pPr>
        <w:pStyle w:val="ConsPlusNormal"/>
        <w:ind w:firstLine="567"/>
        <w:jc w:val="both"/>
        <w:rPr>
          <w:rStyle w:val="210pt"/>
          <w:rFonts w:eastAsiaTheme="minorEastAsia"/>
          <w:b w:val="0"/>
          <w:bCs w:val="0"/>
          <w:sz w:val="24"/>
          <w:szCs w:val="24"/>
        </w:rPr>
      </w:pPr>
    </w:p>
    <w:p w:rsidR="00450C8F" w:rsidRPr="00450C8F" w:rsidRDefault="0007189C" w:rsidP="00450C8F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7189C">
        <w:rPr>
          <w:rStyle w:val="210pt"/>
          <w:rFonts w:eastAsiaTheme="minorEastAsia"/>
          <w:b w:val="0"/>
          <w:sz w:val="24"/>
          <w:szCs w:val="24"/>
        </w:rPr>
        <w:t>На профилактическом учете в ПДН и  КДН и ЗП  в начале 2022 года состояло 6 подростков  в конце года 5 подростков. За 2022 год на учет поставлено 3 подростка, снято с учета 4</w:t>
      </w:r>
      <w:r w:rsidR="00450C8F">
        <w:rPr>
          <w:rStyle w:val="210pt"/>
          <w:rFonts w:eastAsiaTheme="minorEastAsia"/>
          <w:b w:val="0"/>
          <w:sz w:val="24"/>
          <w:szCs w:val="24"/>
        </w:rPr>
        <w:t xml:space="preserve"> подростка</w:t>
      </w:r>
      <w:r w:rsidRPr="0007189C">
        <w:rPr>
          <w:rStyle w:val="210pt"/>
          <w:rFonts w:eastAsiaTheme="minorEastAsia"/>
          <w:b w:val="0"/>
          <w:sz w:val="24"/>
          <w:szCs w:val="24"/>
        </w:rPr>
        <w:t xml:space="preserve">. </w:t>
      </w:r>
      <w:r w:rsidR="00450C8F" w:rsidRPr="00CA7392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Также эти подростки состоят и на внутришкольном учете. Педагоги, классные руководители проводят с детьми индивидуально-профилактическую работу, вовлекают в деятельность доп. образования. </w:t>
      </w:r>
    </w:p>
    <w:p w:rsidR="0007189C" w:rsidRPr="0007189C" w:rsidRDefault="0007189C" w:rsidP="0007189C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p w:rsidR="0007189C" w:rsidRDefault="0007189C" w:rsidP="0007189C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tbl>
      <w:tblPr>
        <w:tblStyle w:val="a6"/>
        <w:tblW w:w="8897" w:type="dxa"/>
        <w:tblInd w:w="108" w:type="dxa"/>
        <w:tblLook w:val="04A0" w:firstRow="1" w:lastRow="0" w:firstColumn="1" w:lastColumn="0" w:noHBand="0" w:noVBand="1"/>
      </w:tblPr>
      <w:tblGrid>
        <w:gridCol w:w="2607"/>
        <w:gridCol w:w="831"/>
        <w:gridCol w:w="905"/>
        <w:gridCol w:w="980"/>
        <w:gridCol w:w="980"/>
        <w:gridCol w:w="949"/>
        <w:gridCol w:w="872"/>
        <w:gridCol w:w="773"/>
      </w:tblGrid>
      <w:tr w:rsidR="0007189C" w:rsidTr="00040686">
        <w:trPr>
          <w:trHeight w:val="253"/>
        </w:trPr>
        <w:tc>
          <w:tcPr>
            <w:tcW w:w="2607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5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ind w:firstLine="292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9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2" w:type="dxa"/>
          </w:tcPr>
          <w:p w:rsidR="0007189C" w:rsidRDefault="0007189C" w:rsidP="00040686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3" w:type="dxa"/>
          </w:tcPr>
          <w:p w:rsidR="0007189C" w:rsidRDefault="0007189C" w:rsidP="00040686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7189C" w:rsidTr="00040686">
        <w:trPr>
          <w:trHeight w:val="372"/>
        </w:trPr>
        <w:tc>
          <w:tcPr>
            <w:tcW w:w="2607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н/л состоящих на учете  в КДН и ЗП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</w:tcPr>
          <w:p w:rsidR="0007189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07189C" w:rsidRDefault="0007189C" w:rsidP="00040686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189C" w:rsidTr="00040686">
        <w:trPr>
          <w:trHeight w:val="274"/>
        </w:trPr>
        <w:tc>
          <w:tcPr>
            <w:tcW w:w="2607" w:type="dxa"/>
            <w:tcBorders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Поставленных на учет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</w:tcPr>
          <w:p w:rsidR="0007189C" w:rsidRPr="003A5A0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07189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</w:tcPr>
          <w:p w:rsidR="0007189C" w:rsidRDefault="0007189C" w:rsidP="00040686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89C" w:rsidTr="00450C8F">
        <w:trPr>
          <w:trHeight w:val="294"/>
        </w:trPr>
        <w:tc>
          <w:tcPr>
            <w:tcW w:w="260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Снятых с учета, из них: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</w:tcPr>
          <w:p w:rsidR="0007189C" w:rsidRPr="003A5A0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A5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07189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773" w:type="dxa"/>
          </w:tcPr>
          <w:p w:rsidR="0007189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07189C" w:rsidTr="00450C8F">
        <w:trPr>
          <w:trHeight w:val="268"/>
        </w:trPr>
        <w:tc>
          <w:tcPr>
            <w:tcW w:w="260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 причине улучшения ситуации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</w:tcPr>
          <w:p w:rsidR="0007189C" w:rsidRPr="003A5A0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07189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773" w:type="dxa"/>
          </w:tcPr>
          <w:p w:rsidR="0007189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</w:tr>
      <w:tr w:rsidR="0007189C" w:rsidTr="00450C8F">
        <w:trPr>
          <w:trHeight w:val="313"/>
        </w:trPr>
        <w:tc>
          <w:tcPr>
            <w:tcW w:w="2607" w:type="dxa"/>
            <w:tcBorders>
              <w:bottom w:val="single" w:sz="4" w:space="0" w:color="000000"/>
              <w:right w:val="single" w:sz="4" w:space="0" w:color="auto"/>
            </w:tcBorders>
          </w:tcPr>
          <w:p w:rsidR="0007189C" w:rsidRPr="003A5A0C" w:rsidRDefault="0007189C" w:rsidP="0004068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иная причина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07189C" w:rsidRPr="003A5A0C" w:rsidRDefault="0007189C" w:rsidP="0004068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:rsidR="0007189C" w:rsidRPr="003A5A0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07189C" w:rsidRPr="003A5A0C" w:rsidRDefault="0007189C" w:rsidP="00040686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07189C" w:rsidRPr="003A5A0C" w:rsidRDefault="0007189C" w:rsidP="0004068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:rsidR="0007189C" w:rsidRDefault="0007189C" w:rsidP="0004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773" w:type="dxa"/>
          </w:tcPr>
          <w:p w:rsidR="0007189C" w:rsidRDefault="0007189C" w:rsidP="00040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</w:tr>
    </w:tbl>
    <w:p w:rsidR="0007189C" w:rsidRPr="003A5A0C" w:rsidRDefault="0007189C" w:rsidP="0007189C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p w:rsidR="003A560A" w:rsidRPr="00A75580" w:rsidRDefault="003A560A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752D0A" w:rsidRPr="00595538" w:rsidRDefault="00752D0A" w:rsidP="00595538">
      <w:pPr>
        <w:pStyle w:val="20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CA7392">
        <w:rPr>
          <w:b/>
          <w:sz w:val="24"/>
          <w:szCs w:val="24"/>
        </w:rPr>
        <w:t>Работа комиссии с материалами об административных правонарушениях.</w:t>
      </w:r>
    </w:p>
    <w:p w:rsidR="00C66E4A" w:rsidRPr="00CA7392" w:rsidRDefault="00752D0A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CA7392">
        <w:rPr>
          <w:sz w:val="24"/>
          <w:szCs w:val="24"/>
        </w:rPr>
        <w:t>Значительное место в деятельности комиссии</w:t>
      </w:r>
      <w:r w:rsidR="00C66E4A" w:rsidRPr="00CA7392">
        <w:rPr>
          <w:sz w:val="24"/>
          <w:szCs w:val="24"/>
        </w:rPr>
        <w:t xml:space="preserve"> </w:t>
      </w:r>
      <w:r w:rsidR="000C0ADC" w:rsidRPr="00CA7392">
        <w:rPr>
          <w:sz w:val="24"/>
          <w:szCs w:val="24"/>
        </w:rPr>
        <w:t>составляет работа</w:t>
      </w:r>
      <w:r w:rsidRPr="00CA7392">
        <w:rPr>
          <w:sz w:val="24"/>
          <w:szCs w:val="24"/>
        </w:rPr>
        <w:t xml:space="preserve"> с административными</w:t>
      </w:r>
      <w:r w:rsidR="0033596B" w:rsidRPr="00CA7392">
        <w:rPr>
          <w:sz w:val="24"/>
          <w:szCs w:val="24"/>
        </w:rPr>
        <w:t xml:space="preserve"> </w:t>
      </w:r>
      <w:r w:rsidRPr="00CA7392">
        <w:rPr>
          <w:sz w:val="24"/>
          <w:szCs w:val="24"/>
        </w:rPr>
        <w:t>мат</w:t>
      </w:r>
      <w:r w:rsidR="0033596B" w:rsidRPr="00CA7392">
        <w:rPr>
          <w:sz w:val="24"/>
          <w:szCs w:val="24"/>
        </w:rPr>
        <w:t xml:space="preserve">ериалами. </w:t>
      </w:r>
    </w:p>
    <w:p w:rsidR="00C66E4A" w:rsidRPr="00CA7392" w:rsidRDefault="00450C8F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C66E4A" w:rsidRPr="00CA7392">
        <w:rPr>
          <w:sz w:val="24"/>
          <w:szCs w:val="24"/>
        </w:rPr>
        <w:t xml:space="preserve"> году рассм</w:t>
      </w:r>
      <w:r>
        <w:rPr>
          <w:sz w:val="24"/>
          <w:szCs w:val="24"/>
        </w:rPr>
        <w:t>отрено 3</w:t>
      </w:r>
      <w:r w:rsidR="00E167E3" w:rsidRPr="00CA7392">
        <w:rPr>
          <w:sz w:val="24"/>
          <w:szCs w:val="24"/>
        </w:rPr>
        <w:t>2</w:t>
      </w:r>
      <w:r w:rsidR="005308D1" w:rsidRPr="00CA7392">
        <w:rPr>
          <w:sz w:val="24"/>
          <w:szCs w:val="24"/>
        </w:rPr>
        <w:t xml:space="preserve"> материала</w:t>
      </w:r>
      <w:r w:rsidR="004D282F" w:rsidRPr="00CA7392">
        <w:rPr>
          <w:sz w:val="24"/>
          <w:szCs w:val="24"/>
        </w:rPr>
        <w:t xml:space="preserve"> об административных </w:t>
      </w:r>
      <w:r>
        <w:rPr>
          <w:sz w:val="24"/>
          <w:szCs w:val="24"/>
        </w:rPr>
        <w:t>правонарушениях: 26</w:t>
      </w:r>
      <w:r w:rsidR="009772BA" w:rsidRPr="00CA7392">
        <w:rPr>
          <w:sz w:val="24"/>
          <w:szCs w:val="24"/>
        </w:rPr>
        <w:t xml:space="preserve"> из них</w:t>
      </w:r>
      <w:r w:rsidR="004D282F" w:rsidRPr="00CA7392">
        <w:rPr>
          <w:sz w:val="24"/>
          <w:szCs w:val="24"/>
        </w:rPr>
        <w:t xml:space="preserve"> составлены по ч.1 ст. 5.35 КоАП РФ в отношении родителей</w:t>
      </w:r>
      <w:r w:rsidR="00C66E4A" w:rsidRPr="00CA7392">
        <w:rPr>
          <w:sz w:val="24"/>
          <w:szCs w:val="24"/>
        </w:rPr>
        <w:t xml:space="preserve"> (законных представителей)</w:t>
      </w:r>
      <w:r w:rsidR="004D282F" w:rsidRPr="00CA7392">
        <w:rPr>
          <w:sz w:val="24"/>
          <w:szCs w:val="24"/>
        </w:rPr>
        <w:t>, ненадлежащим образом исполняющих обязанности по воспитанию</w:t>
      </w:r>
      <w:r w:rsidR="00A75580" w:rsidRPr="00CA7392">
        <w:rPr>
          <w:sz w:val="24"/>
          <w:szCs w:val="24"/>
        </w:rPr>
        <w:t xml:space="preserve"> и заботе о  несовершеннолетних</w:t>
      </w:r>
      <w:r w:rsidR="00CF5158" w:rsidRPr="00CA7392">
        <w:rPr>
          <w:sz w:val="24"/>
          <w:szCs w:val="24"/>
        </w:rPr>
        <w:t>,</w:t>
      </w:r>
      <w:r w:rsidR="0011663F" w:rsidRPr="00CA7392">
        <w:rPr>
          <w:sz w:val="24"/>
          <w:szCs w:val="24"/>
        </w:rPr>
        <w:t xml:space="preserve"> </w:t>
      </w:r>
      <w:r w:rsidR="009010AC" w:rsidRPr="00CA7392">
        <w:rPr>
          <w:sz w:val="24"/>
          <w:szCs w:val="24"/>
        </w:rPr>
        <w:t xml:space="preserve">   </w:t>
      </w:r>
      <w:r>
        <w:rPr>
          <w:sz w:val="24"/>
          <w:szCs w:val="24"/>
        </w:rPr>
        <w:t>6</w:t>
      </w:r>
      <w:r w:rsidR="009772BA" w:rsidRPr="00CA7392">
        <w:rPr>
          <w:sz w:val="24"/>
          <w:szCs w:val="24"/>
        </w:rPr>
        <w:t xml:space="preserve"> м</w:t>
      </w:r>
      <w:r w:rsidR="00543840" w:rsidRPr="00CA7392">
        <w:rPr>
          <w:sz w:val="24"/>
          <w:szCs w:val="24"/>
        </w:rPr>
        <w:t>атериал</w:t>
      </w:r>
      <w:r w:rsidR="00595538">
        <w:rPr>
          <w:sz w:val="24"/>
          <w:szCs w:val="24"/>
        </w:rPr>
        <w:t xml:space="preserve">ов </w:t>
      </w:r>
      <w:r w:rsidR="00C66E4A" w:rsidRPr="00CA7392">
        <w:rPr>
          <w:sz w:val="24"/>
          <w:szCs w:val="24"/>
        </w:rPr>
        <w:t xml:space="preserve"> на несовершеннолетних</w:t>
      </w:r>
      <w:r w:rsidR="00595538">
        <w:rPr>
          <w:sz w:val="24"/>
          <w:szCs w:val="24"/>
        </w:rPr>
        <w:t>:</w:t>
      </w:r>
      <w:r w:rsidR="00543840" w:rsidRPr="00CA7392">
        <w:rPr>
          <w:sz w:val="24"/>
          <w:szCs w:val="24"/>
        </w:rPr>
        <w:t xml:space="preserve"> по  ч.1ст.</w:t>
      </w:r>
      <w:r w:rsidR="009772BA" w:rsidRPr="00CA7392">
        <w:rPr>
          <w:sz w:val="24"/>
          <w:szCs w:val="24"/>
        </w:rPr>
        <w:t xml:space="preserve"> 12.7</w:t>
      </w:r>
      <w:r w:rsidR="00C66E4A" w:rsidRPr="00CA7392">
        <w:rPr>
          <w:sz w:val="24"/>
          <w:szCs w:val="24"/>
        </w:rPr>
        <w:t xml:space="preserve">,  </w:t>
      </w:r>
      <w:r w:rsidR="00595538">
        <w:rPr>
          <w:sz w:val="24"/>
          <w:szCs w:val="24"/>
        </w:rPr>
        <w:t>по ч.2</w:t>
      </w:r>
      <w:r w:rsidR="005308D1" w:rsidRPr="00CA7392">
        <w:rPr>
          <w:sz w:val="24"/>
          <w:szCs w:val="24"/>
        </w:rPr>
        <w:t>.ст.12.1</w:t>
      </w:r>
      <w:r w:rsidR="00595538">
        <w:rPr>
          <w:sz w:val="24"/>
          <w:szCs w:val="24"/>
        </w:rPr>
        <w:t>3</w:t>
      </w:r>
      <w:r w:rsidR="00203174" w:rsidRPr="00CA7392">
        <w:rPr>
          <w:sz w:val="24"/>
          <w:szCs w:val="24"/>
        </w:rPr>
        <w:t>,</w:t>
      </w:r>
      <w:r w:rsidR="00E167E3" w:rsidRPr="00CA7392">
        <w:rPr>
          <w:sz w:val="24"/>
          <w:szCs w:val="24"/>
        </w:rPr>
        <w:t xml:space="preserve"> </w:t>
      </w:r>
      <w:r w:rsidR="00B26B8D" w:rsidRPr="00CA7392">
        <w:rPr>
          <w:sz w:val="24"/>
          <w:szCs w:val="24"/>
        </w:rPr>
        <w:t>ст. 19.16</w:t>
      </w:r>
      <w:r w:rsidR="00203174" w:rsidRPr="00CA7392">
        <w:rPr>
          <w:sz w:val="24"/>
          <w:szCs w:val="24"/>
        </w:rPr>
        <w:t xml:space="preserve"> </w:t>
      </w:r>
      <w:r w:rsidR="00595538">
        <w:rPr>
          <w:sz w:val="24"/>
          <w:szCs w:val="24"/>
        </w:rPr>
        <w:t xml:space="preserve"> КоАП РФ.</w:t>
      </w:r>
    </w:p>
    <w:p w:rsidR="004B468C" w:rsidRPr="00A75580" w:rsidRDefault="004B468C" w:rsidP="004B468C">
      <w:pPr>
        <w:pStyle w:val="20"/>
        <w:spacing w:after="0" w:line="240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6"/>
        <w:gridCol w:w="834"/>
        <w:gridCol w:w="834"/>
        <w:gridCol w:w="834"/>
        <w:gridCol w:w="834"/>
        <w:gridCol w:w="788"/>
        <w:gridCol w:w="711"/>
      </w:tblGrid>
      <w:tr w:rsidR="00595538" w:rsidRPr="00A75580" w:rsidTr="00595538">
        <w:trPr>
          <w:trHeight w:val="150"/>
        </w:trPr>
        <w:tc>
          <w:tcPr>
            <w:tcW w:w="4736" w:type="dxa"/>
          </w:tcPr>
          <w:p w:rsidR="00595538" w:rsidRPr="00A75580" w:rsidRDefault="00595538" w:rsidP="006D2C35">
            <w:pPr>
              <w:pStyle w:val="20"/>
              <w:spacing w:after="0" w:line="240" w:lineRule="auto"/>
              <w:ind w:firstLine="708"/>
              <w:jc w:val="both"/>
            </w:pPr>
            <w:r w:rsidRPr="00A75580">
              <w:t>из них</w:t>
            </w:r>
          </w:p>
        </w:tc>
        <w:tc>
          <w:tcPr>
            <w:tcW w:w="834" w:type="dxa"/>
          </w:tcPr>
          <w:p w:rsidR="00595538" w:rsidRPr="00A75580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2017</w:t>
            </w:r>
          </w:p>
        </w:tc>
        <w:tc>
          <w:tcPr>
            <w:tcW w:w="834" w:type="dxa"/>
          </w:tcPr>
          <w:p w:rsidR="00595538" w:rsidRPr="00A75580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2018</w:t>
            </w:r>
          </w:p>
        </w:tc>
        <w:tc>
          <w:tcPr>
            <w:tcW w:w="834" w:type="dxa"/>
          </w:tcPr>
          <w:p w:rsidR="00595538" w:rsidRPr="00A75580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2019</w:t>
            </w: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2020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2022</w:t>
            </w:r>
          </w:p>
        </w:tc>
      </w:tr>
      <w:tr w:rsidR="00595538" w:rsidRPr="00A75580" w:rsidTr="00595538">
        <w:trPr>
          <w:trHeight w:val="150"/>
        </w:trPr>
        <w:tc>
          <w:tcPr>
            <w:tcW w:w="4736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 xml:space="preserve"> ч. 1 ст. 5.35 КоАП РФ</w:t>
            </w:r>
            <w:r>
              <w:t xml:space="preserve"> н</w:t>
            </w:r>
            <w:r w:rsidRPr="004B468C">
              <w:t>енадлежащее исполнение обязанностей по содержанию, воспитанию несовершеннолетних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35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33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22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45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32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26</w:t>
            </w:r>
          </w:p>
        </w:tc>
      </w:tr>
      <w:tr w:rsidR="00595538" w:rsidRPr="00A75580" w:rsidTr="00595538">
        <w:trPr>
          <w:trHeight w:val="888"/>
        </w:trPr>
        <w:tc>
          <w:tcPr>
            <w:tcW w:w="4736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lastRenderedPageBreak/>
              <w:t xml:space="preserve"> ч.1 ст. 20.20 КоАП РФ потребление (распитие) алкогольной продукции в местах, запрещенных федеральным законом;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5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2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89"/>
        </w:trPr>
        <w:tc>
          <w:tcPr>
            <w:tcW w:w="4736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 ч. 1 ст. 12.7 КоАП РФ у</w:t>
            </w:r>
            <w:r w:rsidRPr="004B468C">
              <w:t>правление транспортным средством, не имея права управления транспортным средством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595538" w:rsidRPr="00A75580" w:rsidTr="00595538">
        <w:trPr>
          <w:trHeight w:val="577"/>
        </w:trPr>
        <w:tc>
          <w:tcPr>
            <w:tcW w:w="4736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 xml:space="preserve"> ч. 5 ст. 11.1 КоАП РФ проход по железнодорожным путям в неустановленном месте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88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59"/>
        </w:trPr>
        <w:tc>
          <w:tcPr>
            <w:tcW w:w="4736" w:type="dxa"/>
          </w:tcPr>
          <w:p w:rsidR="00595538" w:rsidRPr="004B468C" w:rsidRDefault="00595538" w:rsidP="005F44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ч. 1 ст.6.10 КоАП РФ вовлечение несовершеннолетнего в употребление алкогольной и спиртосодержащей продукции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88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1386"/>
        </w:trPr>
        <w:tc>
          <w:tcPr>
            <w:tcW w:w="4736" w:type="dxa"/>
          </w:tcPr>
          <w:p w:rsidR="00595538" w:rsidRPr="004B468C" w:rsidRDefault="00595538" w:rsidP="004B468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68C">
              <w:rPr>
                <w:rFonts w:ascii="Times New Roman" w:hAnsi="Times New Roman" w:cs="Times New Roman"/>
              </w:rPr>
              <w:t xml:space="preserve"> ч.1 ст. 6.24 КоАП РФ – нарушение установленного федеральным </w:t>
            </w:r>
            <w:hyperlink r:id="rId8" w:history="1">
              <w:r w:rsidRPr="004B468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B468C">
              <w:rPr>
                <w:rFonts w:ascii="Times New Roman" w:hAnsi="Times New Roman" w:cs="Times New Roman"/>
              </w:rPr>
              <w:t xml:space="preserve"> запрета курения табака на отдельных территориях, в помещениях и на объектах, за исключением случаев, предусмотренных </w:t>
            </w:r>
            <w:hyperlink w:anchor="Par5" w:history="1">
              <w:r w:rsidRPr="004B468C">
                <w:rPr>
                  <w:rFonts w:ascii="Times New Roman" w:hAnsi="Times New Roman" w:cs="Times New Roman"/>
                  <w:color w:val="0000FF"/>
                </w:rPr>
                <w:t>частью 2</w:t>
              </w:r>
            </w:hyperlink>
            <w:r w:rsidRPr="004B468C">
              <w:rPr>
                <w:rFonts w:ascii="Times New Roman" w:hAnsi="Times New Roman" w:cs="Times New Roman"/>
              </w:rPr>
              <w:t xml:space="preserve"> настоящей статьи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88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983"/>
        </w:trPr>
        <w:tc>
          <w:tcPr>
            <w:tcW w:w="4736" w:type="dxa"/>
          </w:tcPr>
          <w:p w:rsidR="00595538" w:rsidRPr="004B468C" w:rsidRDefault="00595538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ч.1 ст. 7.27 КоАП РФ –  мелкое хищение чужого имущества, стоимость которого не превышает одну тысячу рублей, путем кражи, мошенничества, присвоения или растраты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1857"/>
        </w:trPr>
        <w:tc>
          <w:tcPr>
            <w:tcW w:w="4736" w:type="dxa"/>
          </w:tcPr>
          <w:p w:rsidR="00595538" w:rsidRPr="004B468C" w:rsidRDefault="00595538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ст. 19.16 КоАП РФ 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4B468C" w:rsidRDefault="00595538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ст. 20.21 КоАП РФ  -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88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CA7392" w:rsidRDefault="00595538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7392">
              <w:rPr>
                <w:rFonts w:ascii="Times New Roman" w:hAnsi="Times New Roman" w:cs="Times New Roman"/>
                <w:sz w:val="22"/>
                <w:szCs w:val="22"/>
              </w:rPr>
              <w:t xml:space="preserve">ст. 12.1 ч.1  КоАП РФ –   </w:t>
            </w:r>
            <w:hyperlink r:id="rId9" w:history="1">
              <w:r w:rsidRPr="00CA7392">
                <w:rPr>
                  <w:rFonts w:ascii="Times New Roman" w:hAnsi="Times New Roman" w:cs="Times New Roman"/>
                  <w:sz w:val="22"/>
                  <w:szCs w:val="22"/>
                </w:rPr>
                <w:t>управление</w:t>
              </w:r>
            </w:hyperlink>
            <w:r w:rsidRPr="00CA7392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транспортным средством, не зарегистрированным в установленном порядке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CA7392" w:rsidRDefault="00595538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7392">
              <w:rPr>
                <w:rFonts w:ascii="Times New Roman" w:hAnsi="Times New Roman" w:cs="Times New Roman"/>
                <w:sz w:val="22"/>
                <w:szCs w:val="22"/>
              </w:rPr>
              <w:t>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CA7392" w:rsidRDefault="00595538" w:rsidP="00E46446">
            <w:pPr>
              <w:jc w:val="both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 xml:space="preserve">ч.2 ст.12.27 КоАП РФ - </w:t>
            </w:r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 xml:space="preserve">оставление водителем в нарушение </w:t>
            </w:r>
            <w:hyperlink r:id="rId10" w:history="1">
              <w:r w:rsidRPr="00CA7392">
                <w:rPr>
                  <w:rFonts w:ascii="Times New Roman" w:eastAsiaTheme="minorHAnsi" w:hAnsi="Times New Roman" w:cs="Times New Roman"/>
                  <w:lang w:eastAsia="en-US"/>
                </w:rPr>
                <w:t>Правил</w:t>
              </w:r>
            </w:hyperlink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</w:t>
            </w:r>
            <w:hyperlink r:id="rId11" w:history="1">
              <w:r w:rsidRPr="00CA7392">
                <w:rPr>
                  <w:rFonts w:ascii="Times New Roman" w:eastAsiaTheme="minorHAnsi" w:hAnsi="Times New Roman" w:cs="Times New Roman"/>
                  <w:lang w:eastAsia="en-US"/>
                </w:rPr>
                <w:t>деяния</w:t>
              </w:r>
            </w:hyperlink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3764CA" w:rsidRDefault="00595538" w:rsidP="00E4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20.22 КоАП РФ - </w:t>
            </w:r>
            <w:r w:rsidRPr="003764CA">
              <w:rPr>
                <w:rFonts w:ascii="Times New Roman" w:hAnsi="Times New Roman" w:cs="Times New Roman"/>
              </w:rPr>
      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677"/>
        </w:trPr>
        <w:tc>
          <w:tcPr>
            <w:tcW w:w="4736" w:type="dxa"/>
          </w:tcPr>
          <w:p w:rsidR="00595538" w:rsidRPr="003764CA" w:rsidRDefault="00595538" w:rsidP="00E4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 xml:space="preserve">ч.1. ст. 6.23. КоАП РФ  - </w:t>
            </w:r>
            <w:r w:rsidRPr="003764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вовлечение несовершеннолетнего в процесс потребления табака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834" w:type="dxa"/>
          </w:tcPr>
          <w:p w:rsidR="00595538" w:rsidRPr="004B468C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CA7392" w:rsidRDefault="00595538" w:rsidP="00E46446">
            <w:pPr>
              <w:jc w:val="both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 xml:space="preserve">ч.3 ст. 12.8 КоАП РФ  </w:t>
            </w:r>
            <w:r w:rsidRPr="00CA7392">
              <w:rPr>
                <w:rFonts w:ascii="Times New Roman" w:hAnsi="Times New Roman" w:cs="Times New Roman"/>
              </w:rPr>
              <w:t xml:space="preserve">– </w:t>
            </w:r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</w:t>
            </w: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CA7392" w:rsidRDefault="00595538" w:rsidP="00CA739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A7392">
              <w:rPr>
                <w:rFonts w:ascii="Times New Roman" w:hAnsi="Times New Roman" w:cs="Times New Roman"/>
              </w:rPr>
              <w:t xml:space="preserve">ст. 12.6  КоАП РФ - </w:t>
            </w:r>
            <w:r w:rsidRPr="00CA7392">
              <w:rPr>
                <w:rFonts w:ascii="Times New Roman" w:eastAsiaTheme="minorHAnsi" w:hAnsi="Times New Roman" w:cs="Times New Roman"/>
                <w:bCs/>
                <w:lang w:eastAsia="en-US"/>
              </w:rPr>
      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не застёгнутых мотошлемах</w:t>
            </w:r>
            <w:r w:rsidRPr="00CA7392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  <w:r w:rsidRPr="00CA73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95538" w:rsidRPr="00A75580" w:rsidTr="00595538">
        <w:trPr>
          <w:trHeight w:val="797"/>
        </w:trPr>
        <w:tc>
          <w:tcPr>
            <w:tcW w:w="4736" w:type="dxa"/>
          </w:tcPr>
          <w:p w:rsidR="00595538" w:rsidRPr="00CA7392" w:rsidRDefault="00595538" w:rsidP="00CA7392">
            <w:pPr>
              <w:jc w:val="both"/>
              <w:rPr>
                <w:rFonts w:ascii="Times New Roman" w:hAnsi="Times New Roman" w:cs="Times New Roman"/>
              </w:rPr>
            </w:pPr>
            <w:r w:rsidRPr="00595538">
              <w:rPr>
                <w:rStyle w:val="210pt"/>
                <w:rFonts w:eastAsiaTheme="minorEastAsia"/>
                <w:b w:val="0"/>
                <w:sz w:val="24"/>
                <w:szCs w:val="24"/>
              </w:rPr>
              <w:t>ч.2</w:t>
            </w:r>
            <w:r w:rsidRPr="00835425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835425">
              <w:rPr>
                <w:rFonts w:ascii="Times New Roman" w:hAnsi="Times New Roman" w:cs="Times New Roman"/>
                <w:sz w:val="24"/>
                <w:szCs w:val="24"/>
              </w:rPr>
              <w:t>ст. 12.13 КоАП РФ –  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</w:t>
            </w: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834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88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11" w:type="dxa"/>
          </w:tcPr>
          <w:p w:rsidR="00595538" w:rsidRDefault="00595538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</w:tbl>
    <w:p w:rsidR="00DB3646" w:rsidRPr="00A75580" w:rsidRDefault="00DB3646" w:rsidP="00C14F02">
      <w:pPr>
        <w:pStyle w:val="20"/>
        <w:spacing w:after="0" w:line="240" w:lineRule="auto"/>
        <w:ind w:firstLine="0"/>
        <w:jc w:val="both"/>
      </w:pPr>
    </w:p>
    <w:p w:rsidR="001D38CC" w:rsidRPr="00CA7392" w:rsidRDefault="001D38CC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CA7392">
        <w:rPr>
          <w:sz w:val="24"/>
          <w:szCs w:val="24"/>
        </w:rPr>
        <w:t>С</w:t>
      </w:r>
      <w:r w:rsidR="00876EDE" w:rsidRPr="00CA7392">
        <w:rPr>
          <w:sz w:val="24"/>
          <w:szCs w:val="24"/>
        </w:rPr>
        <w:t xml:space="preserve">татистика показывает, </w:t>
      </w:r>
      <w:r w:rsidR="00170249" w:rsidRPr="00CA7392">
        <w:rPr>
          <w:sz w:val="24"/>
          <w:szCs w:val="24"/>
        </w:rPr>
        <w:t>что в</w:t>
      </w:r>
      <w:r w:rsidR="00703723" w:rsidRPr="00CA7392">
        <w:rPr>
          <w:sz w:val="24"/>
          <w:szCs w:val="24"/>
        </w:rPr>
        <w:t xml:space="preserve"> </w:t>
      </w:r>
      <w:r w:rsidR="00595538">
        <w:rPr>
          <w:sz w:val="24"/>
          <w:szCs w:val="24"/>
        </w:rPr>
        <w:t>2022</w:t>
      </w:r>
      <w:r w:rsidR="004E5275" w:rsidRPr="00CA7392">
        <w:rPr>
          <w:sz w:val="24"/>
          <w:szCs w:val="24"/>
        </w:rPr>
        <w:t xml:space="preserve"> </w:t>
      </w:r>
      <w:r w:rsidR="00170249" w:rsidRPr="00CA7392">
        <w:rPr>
          <w:sz w:val="24"/>
          <w:szCs w:val="24"/>
        </w:rPr>
        <w:t>году по</w:t>
      </w:r>
      <w:r w:rsidR="00876EDE" w:rsidRPr="00CA7392">
        <w:rPr>
          <w:sz w:val="24"/>
          <w:szCs w:val="24"/>
        </w:rPr>
        <w:t xml:space="preserve"> сравнению с </w:t>
      </w:r>
      <w:r w:rsidR="007D2608" w:rsidRPr="00CA7392">
        <w:rPr>
          <w:sz w:val="24"/>
          <w:szCs w:val="24"/>
        </w:rPr>
        <w:t xml:space="preserve">аналогичным </w:t>
      </w:r>
      <w:r w:rsidR="00876EDE" w:rsidRPr="00CA7392">
        <w:rPr>
          <w:sz w:val="24"/>
          <w:szCs w:val="24"/>
        </w:rPr>
        <w:t>периодом</w:t>
      </w:r>
      <w:r w:rsidR="007D2608" w:rsidRPr="00CA7392">
        <w:rPr>
          <w:sz w:val="24"/>
          <w:szCs w:val="24"/>
        </w:rPr>
        <w:t xml:space="preserve"> предыдущего года</w:t>
      </w:r>
      <w:r w:rsidR="000C1E26">
        <w:rPr>
          <w:sz w:val="24"/>
          <w:szCs w:val="24"/>
        </w:rPr>
        <w:t xml:space="preserve"> уменьшилось количество административных правонарушений совершенных несовершеннолетними, но остается наибольшее количество </w:t>
      </w:r>
      <w:r w:rsidR="00543840" w:rsidRPr="00CA7392">
        <w:rPr>
          <w:sz w:val="24"/>
          <w:szCs w:val="24"/>
        </w:rPr>
        <w:t xml:space="preserve"> </w:t>
      </w:r>
      <w:r w:rsidR="006D2C35" w:rsidRPr="00CA7392">
        <w:rPr>
          <w:sz w:val="24"/>
          <w:szCs w:val="24"/>
        </w:rPr>
        <w:t>случаев</w:t>
      </w:r>
      <w:r w:rsidR="00543840" w:rsidRPr="00CA7392">
        <w:rPr>
          <w:sz w:val="24"/>
          <w:szCs w:val="24"/>
        </w:rPr>
        <w:t xml:space="preserve"> нарушений ПДД </w:t>
      </w:r>
      <w:r w:rsidR="00170249" w:rsidRPr="00CA7392">
        <w:rPr>
          <w:sz w:val="24"/>
          <w:szCs w:val="24"/>
        </w:rPr>
        <w:t>несовершеннолетними, и</w:t>
      </w:r>
      <w:r w:rsidR="00543840" w:rsidRPr="00CA7392">
        <w:rPr>
          <w:sz w:val="24"/>
          <w:szCs w:val="24"/>
        </w:rPr>
        <w:t xml:space="preserve"> как следствие </w:t>
      </w:r>
      <w:r w:rsidR="009010AC" w:rsidRPr="00CA7392">
        <w:rPr>
          <w:sz w:val="24"/>
          <w:szCs w:val="24"/>
        </w:rPr>
        <w:t xml:space="preserve">возросло </w:t>
      </w:r>
      <w:r w:rsidR="006D2C35" w:rsidRPr="00CA7392">
        <w:rPr>
          <w:sz w:val="24"/>
          <w:szCs w:val="24"/>
        </w:rPr>
        <w:t>число случаев</w:t>
      </w:r>
      <w:r w:rsidR="00543840" w:rsidRPr="00CA7392">
        <w:rPr>
          <w:sz w:val="24"/>
          <w:szCs w:val="24"/>
        </w:rPr>
        <w:t xml:space="preserve"> детского дорожно-транспортного травматизма. </w:t>
      </w:r>
      <w:r w:rsidR="000C1E26">
        <w:rPr>
          <w:sz w:val="24"/>
          <w:szCs w:val="24"/>
        </w:rPr>
        <w:t xml:space="preserve">Снизилось </w:t>
      </w:r>
      <w:r w:rsidR="006D2C35" w:rsidRPr="00CA7392">
        <w:rPr>
          <w:sz w:val="24"/>
          <w:szCs w:val="24"/>
        </w:rPr>
        <w:t xml:space="preserve">количество случаев </w:t>
      </w:r>
      <w:r w:rsidR="00170249" w:rsidRPr="00CA7392">
        <w:rPr>
          <w:sz w:val="24"/>
          <w:szCs w:val="24"/>
        </w:rPr>
        <w:t>нахождение в состоянии опьянения несовершеннолетних</w:t>
      </w:r>
      <w:r w:rsidR="000C1E26">
        <w:rPr>
          <w:sz w:val="24"/>
          <w:szCs w:val="24"/>
        </w:rPr>
        <w:t xml:space="preserve">, что говорит об эффективной </w:t>
      </w:r>
      <w:r w:rsidR="006D2C35" w:rsidRPr="00CA7392">
        <w:rPr>
          <w:sz w:val="24"/>
          <w:szCs w:val="24"/>
        </w:rPr>
        <w:t>профилактической работе  субъектов</w:t>
      </w:r>
      <w:r w:rsidR="00170249" w:rsidRPr="00CA7392">
        <w:rPr>
          <w:sz w:val="24"/>
          <w:szCs w:val="24"/>
        </w:rPr>
        <w:t xml:space="preserve"> системы профилактике по данным вопросам</w:t>
      </w:r>
      <w:r w:rsidR="006D2C35" w:rsidRPr="00CA7392">
        <w:rPr>
          <w:sz w:val="24"/>
          <w:szCs w:val="24"/>
        </w:rPr>
        <w:t>.</w:t>
      </w:r>
    </w:p>
    <w:p w:rsidR="00710C22" w:rsidRPr="00CA7392" w:rsidRDefault="00710C2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В ход</w:t>
      </w:r>
      <w:r w:rsidR="00AB6C89" w:rsidRPr="00CA7392">
        <w:rPr>
          <w:rFonts w:ascii="Times New Roman" w:hAnsi="Times New Roman" w:cs="Times New Roman"/>
          <w:sz w:val="24"/>
          <w:szCs w:val="24"/>
        </w:rPr>
        <w:t>е рассмотрения персональных дел</w:t>
      </w:r>
      <w:r w:rsidR="007D2608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sz w:val="24"/>
          <w:szCs w:val="24"/>
        </w:rPr>
        <w:t>первостепенное значение имело</w:t>
      </w:r>
      <w:r w:rsidR="006D2C35" w:rsidRPr="00CA739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CA7392">
        <w:rPr>
          <w:rFonts w:ascii="Times New Roman" w:hAnsi="Times New Roman" w:cs="Times New Roman"/>
          <w:sz w:val="24"/>
          <w:szCs w:val="24"/>
        </w:rPr>
        <w:t xml:space="preserve"> изучение личности</w:t>
      </w:r>
      <w:r w:rsidR="006D2C35" w:rsidRPr="00CA7392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CA7392">
        <w:rPr>
          <w:rFonts w:ascii="Times New Roman" w:hAnsi="Times New Roman" w:cs="Times New Roman"/>
          <w:sz w:val="24"/>
          <w:szCs w:val="24"/>
        </w:rPr>
        <w:t>, привлекающегося к административной ответственности, ситуация в семье, анализ причин и условий совершения  противоправных действий и принятия мер к их устранению.</w:t>
      </w:r>
    </w:p>
    <w:p w:rsidR="002F34B5" w:rsidRPr="00CA7392" w:rsidRDefault="00710C2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Со всем</w:t>
      </w:r>
      <w:r w:rsidR="00A75580" w:rsidRPr="00CA7392">
        <w:rPr>
          <w:rFonts w:ascii="Times New Roman" w:hAnsi="Times New Roman" w:cs="Times New Roman"/>
          <w:sz w:val="24"/>
          <w:szCs w:val="24"/>
        </w:rPr>
        <w:t>и</w:t>
      </w:r>
      <w:r w:rsidR="00295782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6D2C35" w:rsidRPr="00CA7392">
        <w:rPr>
          <w:rFonts w:ascii="Times New Roman" w:hAnsi="Times New Roman" w:cs="Times New Roman"/>
          <w:sz w:val="24"/>
          <w:szCs w:val="24"/>
        </w:rPr>
        <w:t>лицами</w:t>
      </w:r>
      <w:r w:rsidRPr="00CA7392">
        <w:rPr>
          <w:rFonts w:ascii="Times New Roman" w:hAnsi="Times New Roman" w:cs="Times New Roman"/>
          <w:sz w:val="24"/>
          <w:szCs w:val="24"/>
        </w:rPr>
        <w:t>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D404A7" w:rsidRDefault="00D404A7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E7A" w:rsidRPr="00CA7392" w:rsidRDefault="00497E7A" w:rsidP="00CA739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Работа комиссии с материалами, не связанными с административными правонарушениями.</w:t>
      </w:r>
    </w:p>
    <w:p w:rsidR="00497E7A" w:rsidRPr="00CA7392" w:rsidRDefault="00497E7A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</w:p>
    <w:p w:rsidR="001D2C42" w:rsidRPr="00CA7392" w:rsidRDefault="001D2C4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КДН и ЗП проводится работа с учреждениями образования по выявлению подростков, систематически пропускающих занятия в школе по неуважительным </w:t>
      </w:r>
      <w:r w:rsidRPr="00CA7392">
        <w:rPr>
          <w:rFonts w:ascii="Times New Roman" w:hAnsi="Times New Roman" w:cs="Times New Roman"/>
          <w:sz w:val="24"/>
          <w:szCs w:val="24"/>
        </w:rPr>
        <w:lastRenderedPageBreak/>
        <w:t>причинам. В каждой шк</w:t>
      </w:r>
      <w:r w:rsidR="000D4E6F" w:rsidRPr="00CA7392">
        <w:rPr>
          <w:rFonts w:ascii="Times New Roman" w:hAnsi="Times New Roman" w:cs="Times New Roman"/>
          <w:sz w:val="24"/>
          <w:szCs w:val="24"/>
        </w:rPr>
        <w:t>оле имеется внутришкольный учет.  Д</w:t>
      </w:r>
      <w:r w:rsidRPr="00CA7392">
        <w:rPr>
          <w:rFonts w:ascii="Times New Roman" w:hAnsi="Times New Roman" w:cs="Times New Roman"/>
          <w:sz w:val="24"/>
          <w:szCs w:val="24"/>
        </w:rPr>
        <w:t xml:space="preserve">анные о детях группы риска, которые склонны к бродяжничеству, к пропускам уроков инспекторами  по охране прав детства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школ, и также рассматриваются подростки, совершившие правонарушения, уклоняющиеся от обучения в школе. </w:t>
      </w:r>
    </w:p>
    <w:p w:rsidR="00AA7B2B" w:rsidRPr="00CA7392" w:rsidRDefault="001D2C4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За отчетный период в КДН и ЗП поступили</w:t>
      </w:r>
      <w:r w:rsidR="00AA7B2B" w:rsidRPr="00CA7392">
        <w:rPr>
          <w:rFonts w:ascii="Times New Roman" w:hAnsi="Times New Roman" w:cs="Times New Roman"/>
          <w:sz w:val="24"/>
          <w:szCs w:val="24"/>
        </w:rPr>
        <w:t>:</w:t>
      </w:r>
    </w:p>
    <w:p w:rsidR="00D144EB" w:rsidRPr="00CA7392" w:rsidRDefault="00AA7B2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1</w:t>
      </w:r>
      <w:r w:rsidR="001D2C42" w:rsidRPr="00CA7392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Pr="00CA7392">
        <w:rPr>
          <w:rFonts w:ascii="Times New Roman" w:hAnsi="Times New Roman" w:cs="Times New Roman"/>
          <w:sz w:val="24"/>
          <w:szCs w:val="24"/>
        </w:rPr>
        <w:t>о</w:t>
      </w:r>
      <w:r w:rsidR="001D2C42" w:rsidRPr="00CA7392">
        <w:rPr>
          <w:rFonts w:ascii="Times New Roman" w:hAnsi="Times New Roman" w:cs="Times New Roman"/>
          <w:sz w:val="24"/>
          <w:szCs w:val="24"/>
        </w:rPr>
        <w:t xml:space="preserve"> из </w:t>
      </w:r>
      <w:r w:rsidR="006D2C35" w:rsidRPr="00CA739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CA7392">
        <w:rPr>
          <w:rFonts w:ascii="Times New Roman" w:hAnsi="Times New Roman" w:cs="Times New Roman"/>
          <w:sz w:val="24"/>
          <w:szCs w:val="24"/>
        </w:rPr>
        <w:t>о систематических пропусках учебных занятий</w:t>
      </w:r>
      <w:r w:rsidR="00D144EB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040686">
        <w:rPr>
          <w:rFonts w:ascii="Times New Roman" w:hAnsi="Times New Roman" w:cs="Times New Roman"/>
          <w:sz w:val="24"/>
          <w:szCs w:val="24"/>
        </w:rPr>
        <w:t xml:space="preserve">Савельева Виталия </w:t>
      </w:r>
      <w:r w:rsidRPr="00CA7392">
        <w:rPr>
          <w:rFonts w:ascii="Times New Roman" w:hAnsi="Times New Roman" w:cs="Times New Roman"/>
          <w:sz w:val="24"/>
          <w:szCs w:val="24"/>
        </w:rPr>
        <w:t>(</w:t>
      </w:r>
      <w:r w:rsidR="009828B1" w:rsidRPr="00CA7392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040686">
        <w:rPr>
          <w:rFonts w:ascii="Times New Roman" w:hAnsi="Times New Roman" w:cs="Times New Roman"/>
          <w:sz w:val="24"/>
          <w:szCs w:val="24"/>
        </w:rPr>
        <w:t xml:space="preserve">), 3 </w:t>
      </w:r>
      <w:r w:rsidRPr="00CA7392">
        <w:rPr>
          <w:rFonts w:ascii="Times New Roman" w:hAnsi="Times New Roman" w:cs="Times New Roman"/>
          <w:sz w:val="24"/>
          <w:szCs w:val="24"/>
        </w:rPr>
        <w:t xml:space="preserve">  ходатайство из </w:t>
      </w:r>
      <w:r w:rsidR="00040686">
        <w:rPr>
          <w:rFonts w:ascii="Times New Roman" w:hAnsi="Times New Roman" w:cs="Times New Roman"/>
          <w:sz w:val="24"/>
          <w:szCs w:val="24"/>
        </w:rPr>
        <w:t xml:space="preserve">БОУ «Алексеевская оош» </w:t>
      </w:r>
      <w:r w:rsidR="00D144EB" w:rsidRPr="00CA739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40686">
        <w:rPr>
          <w:rFonts w:ascii="Times New Roman" w:hAnsi="Times New Roman" w:cs="Times New Roman"/>
          <w:sz w:val="24"/>
          <w:szCs w:val="24"/>
        </w:rPr>
        <w:t>Дубравина Романа (2), Моисеева Ивана Артуровича</w:t>
      </w:r>
      <w:r w:rsidR="00D144EB" w:rsidRPr="00CA7392">
        <w:rPr>
          <w:rFonts w:ascii="Times New Roman" w:hAnsi="Times New Roman" w:cs="Times New Roman"/>
          <w:sz w:val="24"/>
          <w:szCs w:val="24"/>
        </w:rPr>
        <w:t xml:space="preserve">  о систематических пропусках учебных занятий</w:t>
      </w:r>
    </w:p>
    <w:p w:rsidR="001D2C42" w:rsidRPr="00CA7392" w:rsidRDefault="00497E7A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CA7392">
        <w:rPr>
          <w:sz w:val="24"/>
          <w:szCs w:val="24"/>
        </w:rPr>
        <w:t>Было рассмотрено</w:t>
      </w:r>
      <w:r w:rsidR="009828B1" w:rsidRPr="00CA7392">
        <w:rPr>
          <w:sz w:val="24"/>
          <w:szCs w:val="24"/>
        </w:rPr>
        <w:t>: 2 Постановления</w:t>
      </w:r>
      <w:r w:rsidR="00AA7B2B" w:rsidRPr="00CA7392">
        <w:rPr>
          <w:sz w:val="24"/>
          <w:szCs w:val="24"/>
        </w:rPr>
        <w:t xml:space="preserve"> об отказе в возбуждении </w:t>
      </w:r>
      <w:r w:rsidR="00040686">
        <w:rPr>
          <w:sz w:val="24"/>
          <w:szCs w:val="24"/>
        </w:rPr>
        <w:t>уголовного дела.</w:t>
      </w:r>
    </w:p>
    <w:p w:rsidR="00D404A7" w:rsidRPr="00AA7B2B" w:rsidRDefault="00D404A7" w:rsidP="00D404A7">
      <w:pPr>
        <w:pStyle w:val="20"/>
        <w:spacing w:after="0" w:line="240" w:lineRule="auto"/>
        <w:ind w:firstLine="708"/>
        <w:jc w:val="both"/>
      </w:pPr>
    </w:p>
    <w:p w:rsidR="002F34B5" w:rsidRPr="00CA7392" w:rsidRDefault="00A74416" w:rsidP="00CA7392">
      <w:pPr>
        <w:pStyle w:val="a3"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Организация работы комиссии по начислению и взысканию административных штрафов</w:t>
      </w:r>
    </w:p>
    <w:p w:rsidR="00A74416" w:rsidRPr="00CA7392" w:rsidRDefault="00A74416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По итогам рассмотрения административных материалов вынесено:</w:t>
      </w:r>
    </w:p>
    <w:p w:rsidR="00A74416" w:rsidRPr="00CA7392" w:rsidRDefault="00A74416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-постановлений о назначении административн</w:t>
      </w:r>
      <w:r w:rsidR="007D2608" w:rsidRPr="00CA7392">
        <w:rPr>
          <w:rFonts w:ascii="Times New Roman" w:hAnsi="Times New Roman" w:cs="Times New Roman"/>
          <w:sz w:val="24"/>
          <w:szCs w:val="24"/>
        </w:rPr>
        <w:t xml:space="preserve">ого наказания в виде штрафа – </w:t>
      </w:r>
      <w:r w:rsidR="00040686">
        <w:rPr>
          <w:rFonts w:ascii="Times New Roman" w:hAnsi="Times New Roman" w:cs="Times New Roman"/>
          <w:sz w:val="24"/>
          <w:szCs w:val="24"/>
        </w:rPr>
        <w:t>11</w:t>
      </w:r>
      <w:r w:rsidRPr="00CA7392">
        <w:rPr>
          <w:rFonts w:ascii="Times New Roman" w:hAnsi="Times New Roman" w:cs="Times New Roman"/>
          <w:sz w:val="24"/>
          <w:szCs w:val="24"/>
        </w:rPr>
        <w:t>;</w:t>
      </w:r>
      <w:r w:rsidR="00AA1965" w:rsidRPr="00CA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65" w:rsidRPr="00CA7392" w:rsidRDefault="00AA1965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из них</w:t>
      </w:r>
      <w:r w:rsidR="00BD56BB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 -</w:t>
      </w:r>
      <w:r w:rsidR="00485277" w:rsidRPr="00CA7392">
        <w:rPr>
          <w:rFonts w:ascii="Times New Roman" w:hAnsi="Times New Roman" w:cs="Times New Roman"/>
          <w:b/>
          <w:sz w:val="24"/>
          <w:szCs w:val="24"/>
        </w:rPr>
        <w:t>5</w:t>
      </w:r>
      <w:r w:rsidRPr="00CA7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6BB" w:rsidRPr="00CA7392" w:rsidRDefault="00BD56B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в отношении родителей несовершеннол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етних (и иных взрослых лиц) – </w:t>
      </w:r>
      <w:r w:rsidR="00040686">
        <w:rPr>
          <w:rFonts w:ascii="Times New Roman" w:hAnsi="Times New Roman" w:cs="Times New Roman"/>
          <w:b/>
          <w:sz w:val="24"/>
          <w:szCs w:val="24"/>
        </w:rPr>
        <w:t>6</w:t>
      </w:r>
      <w:r w:rsidRPr="00CA7392">
        <w:rPr>
          <w:rFonts w:ascii="Times New Roman" w:hAnsi="Times New Roman" w:cs="Times New Roman"/>
          <w:sz w:val="24"/>
          <w:szCs w:val="24"/>
        </w:rPr>
        <w:t>;</w:t>
      </w:r>
    </w:p>
    <w:p w:rsidR="00BD56BB" w:rsidRPr="00CA7392" w:rsidRDefault="00BD56B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 составила –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040686" w:rsidRPr="00040686">
        <w:rPr>
          <w:rFonts w:ascii="Times New Roman" w:hAnsi="Times New Roman" w:cs="Times New Roman"/>
          <w:b/>
          <w:sz w:val="24"/>
          <w:szCs w:val="24"/>
        </w:rPr>
        <w:t>23</w:t>
      </w:r>
      <w:r w:rsidR="0004068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A5608" w:rsidRPr="00CA7392">
        <w:rPr>
          <w:rFonts w:ascii="Times New Roman" w:hAnsi="Times New Roman" w:cs="Times New Roman"/>
          <w:b/>
          <w:sz w:val="24"/>
          <w:szCs w:val="24"/>
        </w:rPr>
        <w:t>00</w:t>
      </w:r>
      <w:r w:rsidR="0056786B" w:rsidRPr="00CA739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CA7392">
        <w:rPr>
          <w:rFonts w:ascii="Times New Roman" w:hAnsi="Times New Roman" w:cs="Times New Roman"/>
          <w:sz w:val="24"/>
          <w:szCs w:val="24"/>
        </w:rPr>
        <w:t>;</w:t>
      </w:r>
    </w:p>
    <w:p w:rsidR="00BD56BB" w:rsidRPr="00CA7392" w:rsidRDefault="00040686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208A" w:rsidRPr="00CA7392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D208A" w:rsidRPr="00CA7392">
        <w:rPr>
          <w:rFonts w:ascii="Times New Roman" w:hAnsi="Times New Roman" w:cs="Times New Roman"/>
          <w:sz w:val="24"/>
          <w:szCs w:val="24"/>
        </w:rPr>
        <w:t xml:space="preserve"> оплачен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208A" w:rsidRPr="00CA7392">
        <w:rPr>
          <w:rFonts w:ascii="Times New Roman" w:hAnsi="Times New Roman" w:cs="Times New Roman"/>
          <w:sz w:val="24"/>
          <w:szCs w:val="24"/>
        </w:rPr>
        <w:t xml:space="preserve">  в добровольном порядке, </w:t>
      </w:r>
      <w:r>
        <w:rPr>
          <w:rFonts w:ascii="Times New Roman" w:hAnsi="Times New Roman" w:cs="Times New Roman"/>
          <w:sz w:val="24"/>
          <w:szCs w:val="24"/>
        </w:rPr>
        <w:t>в отношении 1</w:t>
      </w:r>
      <w:r w:rsidR="004D208A" w:rsidRPr="00CA739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составлен</w:t>
      </w:r>
      <w:r w:rsidR="004D208A" w:rsidRPr="00CA7392">
        <w:rPr>
          <w:rFonts w:ascii="Times New Roman" w:hAnsi="Times New Roman" w:cs="Times New Roman"/>
          <w:sz w:val="24"/>
          <w:szCs w:val="24"/>
        </w:rPr>
        <w:t xml:space="preserve"> протоколы по ч. 1 ст. 20.25 КоАП РФ</w:t>
      </w:r>
      <w:r w:rsidR="00BD56BB" w:rsidRPr="00CA7392">
        <w:rPr>
          <w:rFonts w:ascii="Times New Roman" w:hAnsi="Times New Roman" w:cs="Times New Roman"/>
          <w:sz w:val="24"/>
          <w:szCs w:val="24"/>
        </w:rPr>
        <w:t>;</w:t>
      </w:r>
    </w:p>
    <w:p w:rsidR="00CC01FD" w:rsidRPr="00CA7392" w:rsidRDefault="00BD56B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отправлено для исполнения судебным приставам </w:t>
      </w:r>
      <w:r w:rsidR="00CC01FD" w:rsidRPr="00CA7392">
        <w:rPr>
          <w:rFonts w:ascii="Times New Roman" w:hAnsi="Times New Roman" w:cs="Times New Roman"/>
          <w:sz w:val="24"/>
          <w:szCs w:val="24"/>
        </w:rPr>
        <w:t>–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040686">
        <w:rPr>
          <w:rFonts w:ascii="Times New Roman" w:hAnsi="Times New Roman" w:cs="Times New Roman"/>
          <w:b/>
          <w:sz w:val="24"/>
          <w:szCs w:val="24"/>
        </w:rPr>
        <w:t>1</w:t>
      </w:r>
      <w:r w:rsidR="00CC01FD" w:rsidRPr="00CA7392">
        <w:rPr>
          <w:rFonts w:ascii="Times New Roman" w:hAnsi="Times New Roman" w:cs="Times New Roman"/>
          <w:sz w:val="24"/>
          <w:szCs w:val="24"/>
        </w:rPr>
        <w:t>;</w:t>
      </w:r>
    </w:p>
    <w:p w:rsidR="002A7975" w:rsidRDefault="002A7975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392" w:rsidRDefault="00CA7392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392" w:rsidRDefault="00CA7392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392" w:rsidRDefault="00CA7392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975" w:rsidRPr="00CA7392" w:rsidRDefault="002A7975" w:rsidP="00CA739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Организация работы с семьями, находящимися в социально опасном положении</w:t>
      </w:r>
    </w:p>
    <w:p w:rsidR="00655DD6" w:rsidRPr="00CA7392" w:rsidRDefault="00655DD6" w:rsidP="00CA73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E2A" w:rsidRPr="00CA7392" w:rsidRDefault="002A7975" w:rsidP="00CA73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С целью повышения результативности работы с неблагополучными семьями, оптимизация 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 их </w:t>
      </w:r>
      <w:r w:rsidRPr="00CA7392">
        <w:rPr>
          <w:rFonts w:ascii="Times New Roman" w:hAnsi="Times New Roman" w:cs="Times New Roman"/>
          <w:sz w:val="24"/>
          <w:szCs w:val="24"/>
        </w:rPr>
        <w:t>учета и контроля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 КДН и ЗП ведется банк данных семей, находящихся в социально опасном положении.</w:t>
      </w:r>
    </w:p>
    <w:p w:rsidR="002C4E2A" w:rsidRPr="00CA7392" w:rsidRDefault="002C4E2A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Единый муниципальный банк данных семей, находящихся в социально опасном положении, формируется </w:t>
      </w:r>
      <w:r w:rsidRPr="00CA739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комиссией по делам несовершеннолетних и защите их прав</w:t>
      </w:r>
      <w:r w:rsidRPr="00CA7392">
        <w:rPr>
          <w:rFonts w:ascii="Times New Roman" w:hAnsi="Times New Roman" w:cs="Times New Roman"/>
          <w:sz w:val="24"/>
          <w:szCs w:val="24"/>
        </w:rPr>
        <w:t xml:space="preserve">  на основе информации о выявленных семьях, представляемых органами и учреждениями системы профилактики, ежеквартально обновляется и направляется во все субъекты системы профилактики района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. 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2A" w:rsidRPr="00CA7392" w:rsidRDefault="00655DD6" w:rsidP="00CA73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 w:rsidRPr="00CA73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7392">
        <w:rPr>
          <w:rFonts w:ascii="Times New Roman" w:hAnsi="Times New Roman" w:cs="Times New Roman"/>
          <w:sz w:val="24"/>
          <w:szCs w:val="24"/>
        </w:rPr>
        <w:t>в том числе с использованием информации, полученной от населения.</w:t>
      </w:r>
    </w:p>
    <w:p w:rsidR="002A7975" w:rsidRPr="00CA7392" w:rsidRDefault="002A7975" w:rsidP="00CA73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 </w:t>
      </w:r>
    </w:p>
    <w:p w:rsidR="00655DD6" w:rsidRPr="00CA7392" w:rsidRDefault="004D208A" w:rsidP="00CA7392">
      <w:pPr>
        <w:tabs>
          <w:tab w:val="left" w:pos="265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В 202</w:t>
      </w:r>
      <w:r w:rsidR="002E7172">
        <w:rPr>
          <w:rFonts w:ascii="Times New Roman" w:hAnsi="Times New Roman" w:cs="Times New Roman"/>
          <w:sz w:val="24"/>
          <w:szCs w:val="24"/>
        </w:rPr>
        <w:t>2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 году в Должанском районе:</w:t>
      </w:r>
    </w:p>
    <w:p w:rsidR="000C0ADC" w:rsidRPr="00CA7392" w:rsidRDefault="000C0ADC" w:rsidP="00CA7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2569"/>
        <w:gridCol w:w="1701"/>
        <w:gridCol w:w="2127"/>
        <w:gridCol w:w="1667"/>
      </w:tblGrid>
      <w:tr w:rsidR="000C0ADC" w:rsidRPr="00CA7392" w:rsidTr="000073CF">
        <w:trPr>
          <w:trHeight w:val="587"/>
        </w:trPr>
        <w:tc>
          <w:tcPr>
            <w:tcW w:w="941" w:type="dxa"/>
          </w:tcPr>
          <w:p w:rsidR="000C0ADC" w:rsidRPr="00CA7392" w:rsidRDefault="000C0ADC" w:rsidP="00CA7392">
            <w:pPr>
              <w:jc w:val="both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69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Кол-во семей</w:t>
            </w:r>
          </w:p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701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Снято</w:t>
            </w:r>
          </w:p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с учета</w:t>
            </w:r>
          </w:p>
        </w:tc>
        <w:tc>
          <w:tcPr>
            <w:tcW w:w="2127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Поставлено</w:t>
            </w:r>
          </w:p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667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Итого</w:t>
            </w:r>
          </w:p>
        </w:tc>
      </w:tr>
      <w:tr w:rsidR="000C0ADC" w:rsidRPr="003A5A0C" w:rsidTr="000073CF">
        <w:trPr>
          <w:trHeight w:val="242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15/41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11/41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10/40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10/40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69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  <w:tc>
          <w:tcPr>
            <w:tcW w:w="1701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2127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667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</w:tr>
      <w:tr w:rsidR="002E7172" w:rsidRPr="003A5A0C" w:rsidTr="000073CF">
        <w:trPr>
          <w:trHeight w:val="257"/>
        </w:trPr>
        <w:tc>
          <w:tcPr>
            <w:tcW w:w="941" w:type="dxa"/>
          </w:tcPr>
          <w:p w:rsidR="002E7172" w:rsidRDefault="002E7172" w:rsidP="00007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69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  <w:tc>
          <w:tcPr>
            <w:tcW w:w="1701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2127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667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</w:tr>
    </w:tbl>
    <w:p w:rsidR="00655DD6" w:rsidRDefault="00655DD6" w:rsidP="00655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DD6" w:rsidRPr="000073CF" w:rsidRDefault="00604EE1" w:rsidP="0060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Следует отметить, что наблюдается тенденция снижения числа </w:t>
      </w:r>
      <w:r w:rsidR="002E7172" w:rsidRPr="000073CF">
        <w:rPr>
          <w:rFonts w:ascii="Times New Roman" w:hAnsi="Times New Roman" w:cs="Times New Roman"/>
          <w:sz w:val="24"/>
          <w:szCs w:val="24"/>
        </w:rPr>
        <w:t>семей,</w:t>
      </w:r>
      <w:r w:rsidRPr="000073CF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положении.</w:t>
      </w:r>
    </w:p>
    <w:p w:rsidR="00803957" w:rsidRPr="000073CF" w:rsidRDefault="00803957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C4" w:rsidRPr="000073CF" w:rsidRDefault="00803957" w:rsidP="001204E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 xml:space="preserve"> профилактической работы и ее координация, в том числе в соответствии с Порядком межведом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>ственного взаимодействия К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>омиссии с субъектами системы профилактики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>,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 xml:space="preserve"> безнадзорности и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 xml:space="preserve">правонарушений </w:t>
      </w:r>
      <w:r w:rsidRPr="000073C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A5608" w:rsidRPr="000073CF">
        <w:rPr>
          <w:rFonts w:ascii="Times New Roman" w:hAnsi="Times New Roman" w:cs="Times New Roman"/>
          <w:b/>
          <w:sz w:val="24"/>
          <w:szCs w:val="24"/>
        </w:rPr>
        <w:t xml:space="preserve">Должанском </w:t>
      </w:r>
      <w:r w:rsidRPr="000073CF">
        <w:rPr>
          <w:rFonts w:ascii="Times New Roman" w:hAnsi="Times New Roman" w:cs="Times New Roman"/>
          <w:b/>
          <w:sz w:val="24"/>
          <w:szCs w:val="24"/>
        </w:rPr>
        <w:t>районе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 xml:space="preserve"> по выявлению, учету, организации индивидуально-профилактической работы с несовершеннолетними и семьями, находящимися в СОП. </w:t>
      </w:r>
    </w:p>
    <w:p w:rsidR="00D404A7" w:rsidRPr="00A75580" w:rsidRDefault="00D404A7" w:rsidP="00D404A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Работа комиссии по профилактике безнадзорности, правонарушений и преступлений несовершеннолетних нос</w:t>
      </w:r>
      <w:r w:rsidR="00AB6C89" w:rsidRPr="000073CF">
        <w:rPr>
          <w:rFonts w:ascii="Times New Roman" w:hAnsi="Times New Roman" w:cs="Times New Roman"/>
          <w:sz w:val="24"/>
          <w:szCs w:val="24"/>
        </w:rPr>
        <w:t>ит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комплексный характер и направлена на: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обобщение информационно-аналитических и статистических сведений, ха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рактеризующих деятельность всех </w:t>
      </w:r>
      <w:r w:rsidRPr="000073CF">
        <w:rPr>
          <w:rFonts w:ascii="Times New Roman" w:hAnsi="Times New Roman" w:cs="Times New Roman"/>
          <w:sz w:val="24"/>
          <w:szCs w:val="24"/>
        </w:rPr>
        <w:t>субъектов системы профилактики;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координацию межведомственного взаимодействия органов и учреждений системы профилактики;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защиту прав и законных интересов несовершеннолетних, профилактику антиобщ</w:t>
      </w:r>
      <w:r w:rsidR="00BC78C4" w:rsidRPr="000073CF">
        <w:rPr>
          <w:rFonts w:ascii="Times New Roman" w:hAnsi="Times New Roman" w:cs="Times New Roman"/>
          <w:sz w:val="24"/>
          <w:szCs w:val="24"/>
        </w:rPr>
        <w:t>ественного поведения подростков;</w:t>
      </w:r>
    </w:p>
    <w:p w:rsidR="00CC01FD" w:rsidRPr="000073CF" w:rsidRDefault="002E7172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1FD" w:rsidRPr="000073CF">
        <w:rPr>
          <w:rFonts w:ascii="Times New Roman" w:hAnsi="Times New Roman" w:cs="Times New Roman"/>
          <w:sz w:val="24"/>
          <w:szCs w:val="24"/>
        </w:rPr>
        <w:t>пропаганду нравственных ценностей и здорового образа жизни;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профилактику семейного неблагополучия, социально - педагогическую реа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билитацию неблагополучных семей </w:t>
      </w:r>
      <w:r w:rsidRPr="000073CF">
        <w:rPr>
          <w:rFonts w:ascii="Times New Roman" w:hAnsi="Times New Roman" w:cs="Times New Roman"/>
          <w:sz w:val="24"/>
          <w:szCs w:val="24"/>
        </w:rPr>
        <w:t>(несовершеннолетних).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Комиссия в предела</w:t>
      </w:r>
      <w:r w:rsidR="00AB6C89" w:rsidRPr="000073CF">
        <w:rPr>
          <w:rFonts w:ascii="Times New Roman" w:hAnsi="Times New Roman" w:cs="Times New Roman"/>
          <w:sz w:val="24"/>
          <w:szCs w:val="24"/>
        </w:rPr>
        <w:t>х своей компетенции осуществляет</w:t>
      </w:r>
      <w:r w:rsidRPr="000073CF">
        <w:rPr>
          <w:rFonts w:ascii="Times New Roman" w:hAnsi="Times New Roman" w:cs="Times New Roman"/>
          <w:sz w:val="24"/>
          <w:szCs w:val="24"/>
        </w:rPr>
        <w:t xml:space="preserve"> меры по защите и восстановлению прав и законных 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0073CF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CC01FD" w:rsidRPr="000073CF" w:rsidRDefault="00BC78C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2E7172">
        <w:rPr>
          <w:rFonts w:ascii="Times New Roman" w:hAnsi="Times New Roman" w:cs="Times New Roman"/>
          <w:sz w:val="24"/>
          <w:szCs w:val="24"/>
        </w:rPr>
        <w:t>течение 2022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CC01FD" w:rsidRPr="000073CF">
        <w:rPr>
          <w:rFonts w:ascii="Times New Roman" w:hAnsi="Times New Roman" w:cs="Times New Roman"/>
          <w:sz w:val="24"/>
          <w:szCs w:val="24"/>
        </w:rPr>
        <w:t>омиссией организованы и проведены мониторинги:</w:t>
      </w:r>
    </w:p>
    <w:p w:rsidR="00CC01FD" w:rsidRDefault="00F920B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занятости, несовершеннолетних, состоящих на различных видах учета, занятых в кружках и спортивных секциях;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089"/>
        <w:gridCol w:w="2089"/>
        <w:gridCol w:w="2089"/>
        <w:gridCol w:w="2090"/>
      </w:tblGrid>
      <w:tr w:rsidR="00B70730" w:rsidRPr="00B81CDD" w:rsidTr="00851A17">
        <w:tc>
          <w:tcPr>
            <w:tcW w:w="988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Численность несовершеннолетних, состоящих на профилактическом учете в органах и учреждениях системы профилактики безнадзорности и правонарушений, чел.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Из них: численность несовершеннолетних, состоящих на учете в КДН и ЗП, чел.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Численность несовершеннолетних, состоящих на профилактическом учете в органах и учреждениях системы профилактики безнадзорности и правонарушений, охваченных дополнительным образованием, чел.</w:t>
            </w:r>
          </w:p>
        </w:tc>
        <w:tc>
          <w:tcPr>
            <w:tcW w:w="2090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численность несовершеннолетних, состоящих на учете в КДН и ЗП, охваченных дополнительным образованием, чел.</w:t>
            </w:r>
          </w:p>
        </w:tc>
      </w:tr>
      <w:tr w:rsidR="00B70730" w:rsidRPr="00B81CDD" w:rsidTr="00851A17">
        <w:tc>
          <w:tcPr>
            <w:tcW w:w="988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090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0730" w:rsidRPr="00B81CDD" w:rsidTr="00851A17">
        <w:tc>
          <w:tcPr>
            <w:tcW w:w="988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9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090" w:type="dxa"/>
          </w:tcPr>
          <w:p w:rsidR="00B70730" w:rsidRPr="00B81CDD" w:rsidRDefault="00B70730" w:rsidP="00851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70730" w:rsidRDefault="00B70730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3A3" w:rsidRPr="000073CF" w:rsidRDefault="002D53A3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Занятость несовершеннолетних, состоящих на различных видах учета составляет 89,3%.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-досуговой занятости несовершеннолетних, состоящих на профилактическом учете в КДН и ЗП;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учетной базы по случаям семейного неблагополучия, в том числе семей (нес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овершеннолетних), находящихся в </w:t>
      </w:r>
      <w:r w:rsidRPr="000073CF">
        <w:rPr>
          <w:rFonts w:ascii="Times New Roman" w:hAnsi="Times New Roman" w:cs="Times New Roman"/>
          <w:sz w:val="24"/>
          <w:szCs w:val="24"/>
        </w:rPr>
        <w:t>социально-опасном положении.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деятельности комиссии остается </w:t>
      </w:r>
      <w:r w:rsidRPr="000073CF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ние механизма раннего выявления </w:t>
      </w:r>
      <w:r w:rsidRPr="000073CF">
        <w:rPr>
          <w:rFonts w:ascii="Times New Roman" w:hAnsi="Times New Roman" w:cs="Times New Roman"/>
          <w:sz w:val="24"/>
          <w:szCs w:val="24"/>
        </w:rPr>
        <w:t>проблемных семей, имеющих детей, выявление случаев семейного и детского небла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гополучия, организация работы с </w:t>
      </w:r>
      <w:r w:rsidRPr="000073CF">
        <w:rPr>
          <w:rFonts w:ascii="Times New Roman" w:hAnsi="Times New Roman" w:cs="Times New Roman"/>
          <w:sz w:val="24"/>
          <w:szCs w:val="24"/>
        </w:rPr>
        <w:t>ними.</w:t>
      </w:r>
    </w:p>
    <w:p w:rsidR="00890037" w:rsidRPr="000073CF" w:rsidRDefault="00890037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</w:t>
      </w:r>
    </w:p>
    <w:p w:rsidR="00890037" w:rsidRPr="000073CF" w:rsidRDefault="00890037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3D73BB" w:rsidRPr="000073CF" w:rsidRDefault="003D73BB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 xml:space="preserve">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</w:t>
      </w:r>
      <w:r w:rsidR="00AB6C89" w:rsidRPr="000073CF">
        <w:rPr>
          <w:rFonts w:ascii="Times New Roman" w:hAnsi="Times New Roman" w:cs="Times New Roman"/>
          <w:sz w:val="24"/>
          <w:szCs w:val="24"/>
        </w:rPr>
        <w:t>Социальный патруль с</w:t>
      </w:r>
      <w:r w:rsidRPr="000073CF">
        <w:rPr>
          <w:rFonts w:ascii="Times New Roman" w:hAnsi="Times New Roman" w:cs="Times New Roman"/>
          <w:sz w:val="24"/>
          <w:szCs w:val="24"/>
        </w:rPr>
        <w:t xml:space="preserve">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3D73BB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Сведения о выявленном неблагополучии в семье (несовершеннолетнего) поступают в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К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омиссию из разных источников: </w:t>
      </w:r>
      <w:r w:rsidRPr="000073CF">
        <w:rPr>
          <w:rFonts w:ascii="Times New Roman" w:hAnsi="Times New Roman" w:cs="Times New Roman"/>
          <w:sz w:val="24"/>
          <w:szCs w:val="24"/>
        </w:rPr>
        <w:t xml:space="preserve">правоохранительных органов, учреждений образования, жителей 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73C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Вся по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ступившая информация изучается, </w:t>
      </w:r>
      <w:r w:rsidRPr="000073CF">
        <w:rPr>
          <w:rFonts w:ascii="Times New Roman" w:hAnsi="Times New Roman" w:cs="Times New Roman"/>
          <w:sz w:val="24"/>
          <w:szCs w:val="24"/>
        </w:rPr>
        <w:t>проверяется, анализируется.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После проверки поступившей информации и обследования специалистами органо</w:t>
      </w:r>
      <w:r w:rsidR="003D73BB" w:rsidRPr="000073CF">
        <w:rPr>
          <w:rFonts w:ascii="Times New Roman" w:hAnsi="Times New Roman" w:cs="Times New Roman"/>
          <w:sz w:val="24"/>
          <w:szCs w:val="24"/>
        </w:rPr>
        <w:t>в системы профилактики жилищно-</w:t>
      </w:r>
      <w:r w:rsidRPr="000073CF">
        <w:rPr>
          <w:rFonts w:ascii="Times New Roman" w:hAnsi="Times New Roman" w:cs="Times New Roman"/>
          <w:sz w:val="24"/>
          <w:szCs w:val="24"/>
        </w:rPr>
        <w:t>бытовых условий жизни семьи (несовершеннолетнего) принимается решение о признании (не признании) семьи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(несовершеннолетнего) находящимися в социально опасном положении.</w:t>
      </w:r>
    </w:p>
    <w:p w:rsidR="003D73BB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Решается вопрос о постановке (нецелесообразности постановки) семьи (несовершеннолетнего) на профи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лактический </w:t>
      </w:r>
      <w:r w:rsidRPr="000073CF">
        <w:rPr>
          <w:rFonts w:ascii="Times New Roman" w:hAnsi="Times New Roman" w:cs="Times New Roman"/>
          <w:sz w:val="24"/>
          <w:szCs w:val="24"/>
        </w:rPr>
        <w:t xml:space="preserve">учет в муниципальный банк семейного неблагополучия </w:t>
      </w:r>
      <w:r w:rsidR="003D73BB" w:rsidRPr="000073CF">
        <w:rPr>
          <w:rFonts w:ascii="Times New Roman" w:hAnsi="Times New Roman" w:cs="Times New Roman"/>
          <w:sz w:val="24"/>
          <w:szCs w:val="24"/>
        </w:rPr>
        <w:t>(СОП)</w:t>
      </w:r>
      <w:r w:rsidR="00AB6C89" w:rsidRPr="000073CF">
        <w:rPr>
          <w:rFonts w:ascii="Times New Roman" w:hAnsi="Times New Roman" w:cs="Times New Roman"/>
          <w:sz w:val="24"/>
          <w:szCs w:val="24"/>
        </w:rPr>
        <w:t>.</w:t>
      </w:r>
    </w:p>
    <w:p w:rsidR="001C2EEA" w:rsidRPr="000073CF" w:rsidRDefault="001C2EE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2D53A3">
        <w:rPr>
          <w:rFonts w:ascii="Times New Roman" w:hAnsi="Times New Roman" w:cs="Times New Roman"/>
          <w:sz w:val="24"/>
          <w:szCs w:val="24"/>
        </w:rPr>
        <w:t>2022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2D53A3">
        <w:rPr>
          <w:rFonts w:ascii="Times New Roman" w:hAnsi="Times New Roman" w:cs="Times New Roman"/>
          <w:b/>
          <w:sz w:val="24"/>
          <w:szCs w:val="24"/>
        </w:rPr>
        <w:t>156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 выездов</w:t>
      </w:r>
      <w:r w:rsidR="0003348E" w:rsidRPr="000073CF">
        <w:rPr>
          <w:rFonts w:ascii="Times New Roman" w:hAnsi="Times New Roman" w:cs="Times New Roman"/>
          <w:sz w:val="24"/>
          <w:szCs w:val="24"/>
        </w:rPr>
        <w:t xml:space="preserve"> в семьи.</w:t>
      </w:r>
      <w:r w:rsidRPr="000073CF">
        <w:rPr>
          <w:rFonts w:ascii="Times New Roman" w:hAnsi="Times New Roman" w:cs="Times New Roman"/>
          <w:sz w:val="24"/>
          <w:szCs w:val="24"/>
        </w:rPr>
        <w:t xml:space="preserve">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AB6C89" w:rsidRPr="000073CF" w:rsidRDefault="002D53A3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 году в Должанском </w:t>
      </w:r>
      <w:r w:rsidR="00F920B9" w:rsidRPr="000073CF">
        <w:rPr>
          <w:rFonts w:ascii="Times New Roman" w:hAnsi="Times New Roman" w:cs="Times New Roman"/>
          <w:sz w:val="24"/>
          <w:szCs w:val="24"/>
        </w:rPr>
        <w:t>районе</w:t>
      </w:r>
      <w:r w:rsidR="00AB6C89" w:rsidRPr="000073CF">
        <w:rPr>
          <w:rFonts w:ascii="Times New Roman" w:hAnsi="Times New Roman" w:cs="Times New Roman"/>
          <w:sz w:val="24"/>
          <w:szCs w:val="24"/>
        </w:rPr>
        <w:t>:</w:t>
      </w:r>
    </w:p>
    <w:p w:rsidR="00AB6C89" w:rsidRPr="000073CF" w:rsidRDefault="00AB6C89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-  всего </w:t>
      </w:r>
      <w:r w:rsidR="00F920B9" w:rsidRPr="000073CF">
        <w:rPr>
          <w:rFonts w:ascii="Times New Roman" w:hAnsi="Times New Roman" w:cs="Times New Roman"/>
          <w:sz w:val="24"/>
          <w:szCs w:val="24"/>
        </w:rPr>
        <w:t xml:space="preserve">семей, состоящих в Базе  СОП: </w:t>
      </w:r>
      <w:r w:rsidR="002D53A3">
        <w:rPr>
          <w:rFonts w:ascii="Times New Roman" w:hAnsi="Times New Roman" w:cs="Times New Roman"/>
          <w:b/>
          <w:sz w:val="24"/>
          <w:szCs w:val="24"/>
        </w:rPr>
        <w:t>10</w:t>
      </w:r>
    </w:p>
    <w:p w:rsidR="00AB6C89" w:rsidRPr="000073CF" w:rsidRDefault="00AB6C89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детей из</w:t>
      </w:r>
      <w:r w:rsidR="00F920B9" w:rsidRPr="000073CF">
        <w:rPr>
          <w:rFonts w:ascii="Times New Roman" w:hAnsi="Times New Roman" w:cs="Times New Roman"/>
          <w:sz w:val="24"/>
          <w:szCs w:val="24"/>
        </w:rPr>
        <w:t xml:space="preserve"> семей, состоящих в Базе СОП: </w:t>
      </w:r>
      <w:r w:rsidR="002D53A3">
        <w:rPr>
          <w:rFonts w:ascii="Times New Roman" w:hAnsi="Times New Roman" w:cs="Times New Roman"/>
          <w:b/>
          <w:sz w:val="24"/>
          <w:szCs w:val="24"/>
        </w:rPr>
        <w:t>40</w:t>
      </w:r>
    </w:p>
    <w:p w:rsidR="000073CF" w:rsidRPr="000073CF" w:rsidRDefault="00AB6C89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детей, стоящих на пр</w:t>
      </w:r>
      <w:r w:rsidR="00F920B9" w:rsidRPr="000073CF">
        <w:rPr>
          <w:rFonts w:ascii="Times New Roman" w:hAnsi="Times New Roman" w:cs="Times New Roman"/>
          <w:sz w:val="24"/>
          <w:szCs w:val="24"/>
        </w:rPr>
        <w:t xml:space="preserve">офилактическом учете КДН и ЗП: </w:t>
      </w:r>
      <w:r w:rsidR="002D53A3">
        <w:rPr>
          <w:rFonts w:ascii="Times New Roman" w:hAnsi="Times New Roman" w:cs="Times New Roman"/>
          <w:sz w:val="24"/>
          <w:szCs w:val="24"/>
        </w:rPr>
        <w:t>9</w:t>
      </w:r>
    </w:p>
    <w:p w:rsidR="00F9498F" w:rsidRPr="000073CF" w:rsidRDefault="00F9498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Субъектами профилактики разработаны планы индивидуальной</w:t>
      </w:r>
      <w:r w:rsidR="0056786B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9498F" w:rsidRPr="000073CF" w:rsidRDefault="00F9498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lastRenderedPageBreak/>
        <w:t>Промежуточные результаты работы учреждений сис</w:t>
      </w:r>
      <w:r w:rsidR="005C1216" w:rsidRPr="000073CF">
        <w:rPr>
          <w:rFonts w:ascii="Times New Roman" w:hAnsi="Times New Roman" w:cs="Times New Roman"/>
          <w:sz w:val="24"/>
          <w:szCs w:val="24"/>
        </w:rPr>
        <w:t>т</w:t>
      </w:r>
      <w:r w:rsidRPr="000073CF">
        <w:rPr>
          <w:rFonts w:ascii="Times New Roman" w:hAnsi="Times New Roman" w:cs="Times New Roman"/>
          <w:sz w:val="24"/>
          <w:szCs w:val="24"/>
        </w:rPr>
        <w:t>емы профилактики с несовершеннолетними и семьями, состоящими на учете 1 раз в три месяца о</w:t>
      </w:r>
      <w:r w:rsidR="005C1216" w:rsidRPr="000073CF">
        <w:rPr>
          <w:rFonts w:ascii="Times New Roman" w:hAnsi="Times New Roman" w:cs="Times New Roman"/>
          <w:sz w:val="24"/>
          <w:szCs w:val="24"/>
        </w:rPr>
        <w:t>бсуждены на заседаниях комиссии</w:t>
      </w:r>
      <w:r w:rsidRPr="000073CF">
        <w:rPr>
          <w:rFonts w:ascii="Times New Roman" w:hAnsi="Times New Roman" w:cs="Times New Roman"/>
          <w:sz w:val="24"/>
          <w:szCs w:val="24"/>
        </w:rPr>
        <w:t>.</w:t>
      </w:r>
    </w:p>
    <w:p w:rsidR="001204EA" w:rsidRPr="000073CF" w:rsidRDefault="0003348E" w:rsidP="000073CF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073CF">
        <w:rPr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="001204EA" w:rsidRPr="000073CF">
        <w:rPr>
          <w:bCs/>
          <w:color w:val="000000"/>
          <w:sz w:val="24"/>
          <w:szCs w:val="24"/>
        </w:rPr>
        <w:t>проводилась работа по нескольким направлениям:</w:t>
      </w:r>
    </w:p>
    <w:p w:rsidR="004A42F2" w:rsidRPr="005338A1" w:rsidRDefault="004A42F2" w:rsidP="004A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профилактика суицидального риска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и подростков (36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мероприятий);</w:t>
      </w:r>
    </w:p>
    <w:p w:rsidR="004A42F2" w:rsidRPr="005338A1" w:rsidRDefault="004A42F2" w:rsidP="004A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оказание правовой помощи детям с участием прокуратуры, участ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ковых уполномоченных полиции (65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тором приняли участие 990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несовершеннолетних, а так же их родители);</w:t>
      </w:r>
    </w:p>
    <w:p w:rsidR="004A42F2" w:rsidRPr="005338A1" w:rsidRDefault="004A42F2" w:rsidP="004A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анкетирование учащихся 7-11 классов на предмет употреб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ления наркотических средств (380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98 %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4A42F2" w:rsidRPr="005338A1" w:rsidRDefault="004A42F2" w:rsidP="004A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(табакокурение, алкогольная зависимость, наркомания и токсикомания):</w:t>
      </w:r>
    </w:p>
    <w:p w:rsidR="004A42F2" w:rsidRDefault="004A42F2" w:rsidP="004A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мероприятия по предупреждению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жестокого обращения с детьми (30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1204EA" w:rsidRPr="000073CF" w:rsidRDefault="001204EA" w:rsidP="000073C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73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5A4D41" w:rsidRDefault="005A4D41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ED6D02" w:rsidRPr="00376598" w:rsidRDefault="00ED6D02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98">
        <w:rPr>
          <w:rFonts w:ascii="Times New Roman" w:hAnsi="Times New Roman" w:cs="Times New Roman"/>
          <w:sz w:val="24"/>
          <w:szCs w:val="24"/>
        </w:rPr>
        <w:t xml:space="preserve">В рамках Всероссийского дня правовой помощи детям были   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t xml:space="preserve">проведены  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сферу; мер социальной поддержки детей-сирот, детей, оставшихся без попечения родителей, и детей-инвалидов; защита имущественных прав детей, вопросы трудоустройства, ответственности несовершеннолетних за правонарушения (преступления), в том числе экстремистской направленности. </w:t>
      </w:r>
    </w:p>
    <w:p w:rsidR="00ED6D02" w:rsidRPr="00376598" w:rsidRDefault="00ED6D02" w:rsidP="00ED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98">
        <w:rPr>
          <w:rFonts w:ascii="Times New Roman" w:eastAsia="Times New Roman" w:hAnsi="Times New Roman" w:cs="Times New Roman"/>
          <w:sz w:val="24"/>
          <w:szCs w:val="24"/>
        </w:rPr>
        <w:t xml:space="preserve">С целью правового просвещения детей и подростков 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Были организованы «горячие линии» по вопросам защиты прав потребителей, для детей сирот, детей оставшихся без попечения родителей, их законных представителей, а также для лиц, желающих принять на воспитание в свою семью ребенка, оставшегося без попечения родителей.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 xml:space="preserve"> Организована работа пунктов по бесплатному консультированию граждан по вопросам правовой помощи.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Совместно с работниками библиотек были организованы выставки материалов, статей, журналов, брошюр о правах ребенка. Интерес старшеклассников вызвали такие нормативно правовые акты, как уголовный кодекс РФ, кодекс об административных правонарушениях РФ, семейный кодекс РФ.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lastRenderedPageBreak/>
        <w:t>Службами школьной медиации и примирения совместно с Комиссией по делам несовершеннолетних и защите их прав администрации района разработаны анкеты и памятки для несовершеннолетних по правовой грамотности. Анкетирование было проведено среди обучающихся 7-11 классов образовательных организаций района. Памятки распространены среди учащихся 8-10 классов. Были прочитаны лекции и проведены беседы: «Подросток и закон», «Знаешь ли ты законы?» и др.</w:t>
      </w:r>
    </w:p>
    <w:p w:rsidR="00ED6D02" w:rsidRPr="00ED6D02" w:rsidRDefault="00ED6D02" w:rsidP="00ED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98">
        <w:rPr>
          <w:rFonts w:ascii="Times New Roman" w:eastAsia="Times New Roman" w:hAnsi="Times New Roman" w:cs="Times New Roman"/>
          <w:sz w:val="24"/>
          <w:szCs w:val="24"/>
        </w:rPr>
        <w:t>Кроме того, в 2022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т.ч.: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tab/>
      </w:r>
      <w:r w:rsidRPr="00376598"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проведение</w:t>
      </w:r>
      <w:r w:rsidRPr="00FA75A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Pr="00FA75AC">
        <w:rPr>
          <w:rFonts w:ascii="Times New Roman" w:eastAsia="Times New Roman" w:hAnsi="Times New Roman" w:cs="Times New Roman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Pr="00FA75AC">
        <w:rPr>
          <w:rFonts w:ascii="Times New Roman" w:eastAsia="Times New Roman" w:hAnsi="Times New Roman" w:cs="Times New Roman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ED6D02" w:rsidRPr="005338A1" w:rsidRDefault="00ED6D02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Должанском  районе приняты меры по организации летн</w:t>
      </w:r>
      <w:r>
        <w:rPr>
          <w:rFonts w:ascii="Times New Roman" w:hAnsi="Times New Roman" w:cs="Times New Roman"/>
          <w:sz w:val="24"/>
          <w:szCs w:val="24"/>
        </w:rPr>
        <w:t>ей оздоровительной кампании 2022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>
        <w:rPr>
          <w:rFonts w:ascii="Times New Roman" w:hAnsi="Times New Roman" w:cs="Times New Roman"/>
          <w:sz w:val="24"/>
          <w:szCs w:val="24"/>
        </w:rPr>
        <w:t>я родителей в летний период 2022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бюджетных источников бесплатно выделено 53 путевки в оздоровительные учреждения различных видов в Орловской области.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10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была организована работа  оздоровительных  лагерей с дневным пребыванием детей, продолжительность</w:t>
      </w:r>
      <w:r>
        <w:rPr>
          <w:rFonts w:ascii="Times New Roman" w:hAnsi="Times New Roman" w:cs="Times New Roman"/>
          <w:sz w:val="24"/>
          <w:szCs w:val="24"/>
        </w:rPr>
        <w:t>ю смены  21 день, с охватом  250</w:t>
      </w:r>
      <w:r w:rsidRPr="005338A1">
        <w:rPr>
          <w:rFonts w:ascii="Times New Roman" w:hAnsi="Times New Roman" w:cs="Times New Roman"/>
          <w:sz w:val="24"/>
          <w:szCs w:val="24"/>
        </w:rPr>
        <w:t xml:space="preserve"> детей, из них: малоо</w:t>
      </w:r>
      <w:r>
        <w:rPr>
          <w:rFonts w:ascii="Times New Roman" w:hAnsi="Times New Roman" w:cs="Times New Roman"/>
          <w:sz w:val="24"/>
          <w:szCs w:val="24"/>
        </w:rPr>
        <w:t>беспеченные – 85</w:t>
      </w:r>
      <w:r w:rsidRPr="005338A1">
        <w:rPr>
          <w:rFonts w:ascii="Times New Roman" w:hAnsi="Times New Roman" w:cs="Times New Roman"/>
          <w:sz w:val="24"/>
          <w:szCs w:val="24"/>
        </w:rPr>
        <w:t>, многодетные – 72, подростки, склонные к правонарушениям -  1</w:t>
      </w:r>
      <w:r>
        <w:rPr>
          <w:rFonts w:ascii="Times New Roman" w:hAnsi="Times New Roman" w:cs="Times New Roman"/>
          <w:sz w:val="24"/>
          <w:szCs w:val="24"/>
        </w:rPr>
        <w:t>1, дети из опекунских семей – 18</w:t>
      </w:r>
      <w:r w:rsidRPr="005338A1">
        <w:rPr>
          <w:rFonts w:ascii="Times New Roman" w:hAnsi="Times New Roman" w:cs="Times New Roman"/>
          <w:sz w:val="24"/>
          <w:szCs w:val="24"/>
        </w:rPr>
        <w:t>.</w:t>
      </w:r>
    </w:p>
    <w:p w:rsidR="00ED6D02" w:rsidRPr="005338A1" w:rsidRDefault="00ED6D02" w:rsidP="00ED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</w:t>
      </w:r>
      <w:r>
        <w:rPr>
          <w:rFonts w:ascii="Times New Roman" w:hAnsi="Times New Roman" w:cs="Times New Roman"/>
          <w:sz w:val="24"/>
          <w:szCs w:val="24"/>
        </w:rPr>
        <w:t>довой занятостью 43  подростка</w:t>
      </w:r>
      <w:r w:rsidRPr="005338A1">
        <w:rPr>
          <w:rFonts w:ascii="Times New Roman" w:hAnsi="Times New Roman" w:cs="Times New Roman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>
        <w:rPr>
          <w:rFonts w:ascii="Times New Roman" w:hAnsi="Times New Roman" w:cs="Times New Roman"/>
          <w:sz w:val="24"/>
          <w:szCs w:val="24"/>
        </w:rPr>
        <w:t>шеннолетних в летний период 2022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г. было  выделено  50 000 рублей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5338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 ОО «Центр занятости населения Должанского района»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ED6D02" w:rsidRPr="00E07D17" w:rsidRDefault="00ED6D02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Pr="00E07D17">
        <w:rPr>
          <w:rFonts w:ascii="Times New Roman" w:hAnsi="Times New Roman" w:cs="Times New Roman"/>
          <w:sz w:val="24"/>
          <w:szCs w:val="24"/>
        </w:rPr>
        <w:t>Совместно с центром занятости населения были организованы производственные отряды на базе БОУ «Должанская сош»</w:t>
      </w:r>
      <w:r>
        <w:rPr>
          <w:rFonts w:ascii="Times New Roman" w:hAnsi="Times New Roman" w:cs="Times New Roman"/>
          <w:sz w:val="24"/>
          <w:szCs w:val="24"/>
        </w:rPr>
        <w:t xml:space="preserve"> и БОУ «Алексеевская оош»</w:t>
      </w:r>
      <w:r w:rsidRPr="00E07D17">
        <w:rPr>
          <w:rFonts w:ascii="Times New Roman" w:hAnsi="Times New Roman" w:cs="Times New Roman"/>
          <w:sz w:val="24"/>
          <w:szCs w:val="24"/>
        </w:rPr>
        <w:t>. Подростки благоустраивали и озеленяли пришкольный участок, школьную территорию, проводили обрезку  «живой изгороди» на Бульваре Победы, поливали цветы, саженцы деревьев и кустарников. 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ED6D02" w:rsidRPr="005338A1" w:rsidRDefault="00ED6D02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lastRenderedPageBreak/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912B53" w:rsidRPr="000073CF" w:rsidRDefault="00912B53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912B53" w:rsidRPr="000073CF" w:rsidRDefault="00912B53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Для учащихся Должанской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</w:t>
      </w:r>
      <w:r w:rsidR="00C96FD1" w:rsidRPr="000073CF">
        <w:rPr>
          <w:rFonts w:ascii="Times New Roman" w:hAnsi="Times New Roman" w:cs="Times New Roman"/>
          <w:sz w:val="24"/>
          <w:szCs w:val="24"/>
        </w:rPr>
        <w:t xml:space="preserve"> с 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безопасности, дорожного движения, а также  поведения на воде.</w:t>
      </w:r>
      <w:r w:rsidR="00C96FD1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Проведены  мероприятия, посвященные безопасному отдыху в летний период «Мое безопасное лето». </w:t>
      </w:r>
    </w:p>
    <w:p w:rsidR="0003348E" w:rsidRP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 целью уменьшения числа правонарушений, совершаемых несовершеннолетними, осуществлялся  учет несовершеннолетних, состоящих на внут</w:t>
      </w:r>
      <w:bookmarkStart w:id="0" w:name="_GoBack"/>
      <w:bookmarkEnd w:id="0"/>
      <w:r w:rsidRPr="000073CF">
        <w:rPr>
          <w:rFonts w:ascii="Times New Roman" w:hAnsi="Times New Roman" w:cs="Times New Roman"/>
          <w:sz w:val="24"/>
          <w:szCs w:val="24"/>
        </w:rPr>
        <w:t xml:space="preserve">ришкольных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03348E" w:rsidRP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03348E" w:rsidRPr="000073CF" w:rsidRDefault="0003348E" w:rsidP="000073CF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073CF">
        <w:rPr>
          <w:sz w:val="24"/>
          <w:szCs w:val="24"/>
        </w:rPr>
        <w:t xml:space="preserve">Всего, по данным проведенного в </w:t>
      </w:r>
      <w:r w:rsidR="00ED6D02">
        <w:rPr>
          <w:sz w:val="24"/>
          <w:szCs w:val="24"/>
        </w:rPr>
        <w:t>2022</w:t>
      </w:r>
      <w:r w:rsidR="00FA131D" w:rsidRPr="000073CF">
        <w:rPr>
          <w:sz w:val="24"/>
          <w:szCs w:val="24"/>
        </w:rPr>
        <w:t xml:space="preserve"> году </w:t>
      </w:r>
      <w:r w:rsidRPr="000073CF">
        <w:rPr>
          <w:sz w:val="24"/>
          <w:szCs w:val="24"/>
        </w:rPr>
        <w:t xml:space="preserve"> мониторинга несовершеннолетних, состоящих на</w:t>
      </w:r>
      <w:r w:rsidR="00167CFD">
        <w:rPr>
          <w:sz w:val="24"/>
          <w:szCs w:val="24"/>
        </w:rPr>
        <w:t xml:space="preserve"> различных видах учета</w:t>
      </w:r>
      <w:r w:rsidRPr="000073CF">
        <w:rPr>
          <w:sz w:val="24"/>
          <w:szCs w:val="24"/>
        </w:rPr>
        <w:t>,  детей и  подростков «группы риска», занимающихся в кружках,  к</w:t>
      </w:r>
      <w:r w:rsidR="00167CFD">
        <w:rPr>
          <w:sz w:val="24"/>
          <w:szCs w:val="24"/>
        </w:rPr>
        <w:t>лубах и спортивных секциях -  158</w:t>
      </w:r>
      <w:r w:rsidRPr="000073CF">
        <w:rPr>
          <w:sz w:val="24"/>
          <w:szCs w:val="24"/>
        </w:rPr>
        <w:t xml:space="preserve"> человек</w:t>
      </w:r>
      <w:r w:rsidR="002F1167" w:rsidRPr="000073CF">
        <w:rPr>
          <w:sz w:val="24"/>
          <w:szCs w:val="24"/>
        </w:rPr>
        <w:t>а</w:t>
      </w:r>
      <w:r w:rsidR="00167CFD">
        <w:rPr>
          <w:sz w:val="24"/>
          <w:szCs w:val="24"/>
        </w:rPr>
        <w:t xml:space="preserve"> (89,3%)</w:t>
      </w:r>
      <w:r w:rsidRPr="000073CF">
        <w:rPr>
          <w:sz w:val="24"/>
          <w:szCs w:val="24"/>
        </w:rPr>
        <w:t xml:space="preserve">. </w:t>
      </w:r>
      <w:r w:rsidRPr="000073CF">
        <w:rPr>
          <w:sz w:val="24"/>
          <w:szCs w:val="24"/>
        </w:rPr>
        <w:tab/>
      </w:r>
    </w:p>
    <w:p w:rsid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3C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</w:t>
      </w:r>
      <w:r w:rsidR="000073CF">
        <w:rPr>
          <w:rFonts w:ascii="Times New Roman" w:hAnsi="Times New Roman" w:cs="Times New Roman"/>
          <w:sz w:val="24"/>
          <w:szCs w:val="24"/>
          <w:shd w:val="clear" w:color="auto" w:fill="FFFFFF"/>
        </w:rPr>
        <w:t>и сети Интернет на подростков.</w:t>
      </w:r>
    </w:p>
    <w:p w:rsidR="0003348E" w:rsidRP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Таким образом, в м</w:t>
      </w:r>
      <w:r w:rsidR="00167CFD">
        <w:rPr>
          <w:rFonts w:ascii="Times New Roman" w:hAnsi="Times New Roman" w:cs="Times New Roman"/>
          <w:sz w:val="24"/>
          <w:szCs w:val="24"/>
        </w:rPr>
        <w:t>ероприятиях, проведенных в  2022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приняло участие более </w:t>
      </w:r>
      <w:r w:rsidR="00167CFD">
        <w:rPr>
          <w:rFonts w:ascii="Times New Roman" w:hAnsi="Times New Roman" w:cs="Times New Roman"/>
          <w:sz w:val="24"/>
          <w:szCs w:val="24"/>
        </w:rPr>
        <w:t>1000</w:t>
      </w:r>
      <w:r w:rsidR="0050064E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несовершеннолетних, в т.</w:t>
      </w:r>
      <w:r w:rsidR="00A75580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ч. состоящих на профилактических учетах в органах и учреждениях системы профилактики. </w:t>
      </w:r>
    </w:p>
    <w:p w:rsidR="0003348E" w:rsidRPr="000073CF" w:rsidRDefault="000073C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8E" w:rsidRPr="000073CF">
        <w:rPr>
          <w:rFonts w:ascii="Times New Roman" w:hAnsi="Times New Roman" w:cs="Times New Roman"/>
          <w:sz w:val="24"/>
          <w:szCs w:val="24"/>
        </w:rPr>
        <w:t>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136C1F" w:rsidRPr="000073CF" w:rsidRDefault="00136C1F" w:rsidP="000073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3CF" w:rsidRDefault="000073CF" w:rsidP="000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делам</w:t>
      </w:r>
    </w:p>
    <w:p w:rsidR="000073CF" w:rsidRDefault="000073CF" w:rsidP="000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0073CF" w:rsidRDefault="000073CF" w:rsidP="000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Должанского района                                                                    Б.Н. Макашов</w:t>
      </w: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61B" w:rsidRPr="00D424D8" w:rsidRDefault="002C361B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361B" w:rsidRPr="00D424D8" w:rsidSect="00CA7392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A8" w:rsidRDefault="003C61A8" w:rsidP="009903F3">
      <w:pPr>
        <w:spacing w:after="0" w:line="240" w:lineRule="auto"/>
      </w:pPr>
      <w:r>
        <w:separator/>
      </w:r>
    </w:p>
  </w:endnote>
  <w:endnote w:type="continuationSeparator" w:id="0">
    <w:p w:rsidR="003C61A8" w:rsidRDefault="003C61A8" w:rsidP="009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255424"/>
      <w:docPartObj>
        <w:docPartGallery w:val="Page Numbers (Bottom of Page)"/>
        <w:docPartUnique/>
      </w:docPartObj>
    </w:sdtPr>
    <w:sdtContent>
      <w:p w:rsidR="00040686" w:rsidRDefault="000406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FD">
          <w:rPr>
            <w:noProof/>
          </w:rPr>
          <w:t>2</w:t>
        </w:r>
        <w:r>
          <w:fldChar w:fldCharType="end"/>
        </w:r>
      </w:p>
    </w:sdtContent>
  </w:sdt>
  <w:p w:rsidR="00040686" w:rsidRDefault="000406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166097"/>
      <w:docPartObj>
        <w:docPartGallery w:val="Page Numbers (Bottom of Page)"/>
        <w:docPartUnique/>
      </w:docPartObj>
    </w:sdtPr>
    <w:sdtContent>
      <w:p w:rsidR="00040686" w:rsidRDefault="000406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FD">
          <w:rPr>
            <w:noProof/>
          </w:rPr>
          <w:t>1</w:t>
        </w:r>
        <w:r>
          <w:fldChar w:fldCharType="end"/>
        </w:r>
      </w:p>
    </w:sdtContent>
  </w:sdt>
  <w:p w:rsidR="00040686" w:rsidRDefault="00040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A8" w:rsidRDefault="003C61A8" w:rsidP="009903F3">
      <w:pPr>
        <w:spacing w:after="0" w:line="240" w:lineRule="auto"/>
      </w:pPr>
      <w:r>
        <w:separator/>
      </w:r>
    </w:p>
  </w:footnote>
  <w:footnote w:type="continuationSeparator" w:id="0">
    <w:p w:rsidR="003C61A8" w:rsidRDefault="003C61A8" w:rsidP="009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86" w:rsidRDefault="00040686">
    <w:pPr>
      <w:pStyle w:val="a7"/>
    </w:pPr>
  </w:p>
  <w:p w:rsidR="00040686" w:rsidRDefault="000406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2F6"/>
    <w:multiLevelType w:val="hybridMultilevel"/>
    <w:tmpl w:val="DE62E41C"/>
    <w:lvl w:ilvl="0" w:tplc="8F7C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F024F"/>
    <w:multiLevelType w:val="hybridMultilevel"/>
    <w:tmpl w:val="56649842"/>
    <w:lvl w:ilvl="0" w:tplc="CC7C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546"/>
    <w:multiLevelType w:val="hybridMultilevel"/>
    <w:tmpl w:val="C6424874"/>
    <w:lvl w:ilvl="0" w:tplc="85325AC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C32D6"/>
    <w:multiLevelType w:val="hybridMultilevel"/>
    <w:tmpl w:val="3F9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8C7"/>
    <w:multiLevelType w:val="hybridMultilevel"/>
    <w:tmpl w:val="C1D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399D"/>
    <w:multiLevelType w:val="hybridMultilevel"/>
    <w:tmpl w:val="721E69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6C6A"/>
    <w:multiLevelType w:val="hybridMultilevel"/>
    <w:tmpl w:val="B4F480DE"/>
    <w:lvl w:ilvl="0" w:tplc="57D054A6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color w:val="333333"/>
        <w:w w:val="100"/>
        <w:sz w:val="19"/>
        <w:szCs w:val="19"/>
      </w:rPr>
    </w:lvl>
    <w:lvl w:ilvl="1" w:tplc="F6A47E44">
      <w:numFmt w:val="bullet"/>
      <w:lvlText w:val="•"/>
      <w:lvlJc w:val="left"/>
      <w:pPr>
        <w:ind w:left="1252" w:hanging="117"/>
      </w:pPr>
      <w:rPr>
        <w:rFonts w:hint="default"/>
      </w:rPr>
    </w:lvl>
    <w:lvl w:ilvl="2" w:tplc="74DCB4AE">
      <w:numFmt w:val="bullet"/>
      <w:lvlText w:val="•"/>
      <w:lvlJc w:val="left"/>
      <w:pPr>
        <w:ind w:left="2344" w:hanging="117"/>
      </w:pPr>
      <w:rPr>
        <w:rFonts w:hint="default"/>
      </w:rPr>
    </w:lvl>
    <w:lvl w:ilvl="3" w:tplc="235AA08A">
      <w:numFmt w:val="bullet"/>
      <w:lvlText w:val="•"/>
      <w:lvlJc w:val="left"/>
      <w:pPr>
        <w:ind w:left="3436" w:hanging="117"/>
      </w:pPr>
      <w:rPr>
        <w:rFonts w:hint="default"/>
      </w:rPr>
    </w:lvl>
    <w:lvl w:ilvl="4" w:tplc="562C601E">
      <w:numFmt w:val="bullet"/>
      <w:lvlText w:val="•"/>
      <w:lvlJc w:val="left"/>
      <w:pPr>
        <w:ind w:left="4528" w:hanging="117"/>
      </w:pPr>
      <w:rPr>
        <w:rFonts w:hint="default"/>
      </w:rPr>
    </w:lvl>
    <w:lvl w:ilvl="5" w:tplc="E07456F8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F036C690">
      <w:numFmt w:val="bullet"/>
      <w:lvlText w:val="•"/>
      <w:lvlJc w:val="left"/>
      <w:pPr>
        <w:ind w:left="6712" w:hanging="117"/>
      </w:pPr>
      <w:rPr>
        <w:rFonts w:hint="default"/>
      </w:rPr>
    </w:lvl>
    <w:lvl w:ilvl="7" w:tplc="2998099A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C76E5670">
      <w:numFmt w:val="bullet"/>
      <w:lvlText w:val="•"/>
      <w:lvlJc w:val="left"/>
      <w:pPr>
        <w:ind w:left="8896" w:hanging="117"/>
      </w:pPr>
      <w:rPr>
        <w:rFonts w:hint="default"/>
      </w:rPr>
    </w:lvl>
  </w:abstractNum>
  <w:abstractNum w:abstractNumId="7" w15:restartNumberingAfterBreak="0">
    <w:nsid w:val="7F8A1B77"/>
    <w:multiLevelType w:val="hybridMultilevel"/>
    <w:tmpl w:val="AFD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FCC"/>
    <w:rsid w:val="000000EB"/>
    <w:rsid w:val="000073CF"/>
    <w:rsid w:val="000155B4"/>
    <w:rsid w:val="0003348E"/>
    <w:rsid w:val="00040686"/>
    <w:rsid w:val="00052502"/>
    <w:rsid w:val="000569F6"/>
    <w:rsid w:val="0007189C"/>
    <w:rsid w:val="00092FB8"/>
    <w:rsid w:val="000A5421"/>
    <w:rsid w:val="000A7A5A"/>
    <w:rsid w:val="000B455D"/>
    <w:rsid w:val="000C0ADC"/>
    <w:rsid w:val="000C1E26"/>
    <w:rsid w:val="000D4E6F"/>
    <w:rsid w:val="000F30B9"/>
    <w:rsid w:val="000F53F8"/>
    <w:rsid w:val="00101512"/>
    <w:rsid w:val="00106374"/>
    <w:rsid w:val="0011638D"/>
    <w:rsid w:val="0011663F"/>
    <w:rsid w:val="001204EA"/>
    <w:rsid w:val="001275D2"/>
    <w:rsid w:val="00136C1F"/>
    <w:rsid w:val="0014276D"/>
    <w:rsid w:val="00144922"/>
    <w:rsid w:val="00167CFD"/>
    <w:rsid w:val="00170249"/>
    <w:rsid w:val="00171D00"/>
    <w:rsid w:val="00173DFC"/>
    <w:rsid w:val="00181258"/>
    <w:rsid w:val="00194F16"/>
    <w:rsid w:val="001A5608"/>
    <w:rsid w:val="001B3630"/>
    <w:rsid w:val="001C09C5"/>
    <w:rsid w:val="001C2EEA"/>
    <w:rsid w:val="001D120D"/>
    <w:rsid w:val="001D2C42"/>
    <w:rsid w:val="001D38CC"/>
    <w:rsid w:val="001F2597"/>
    <w:rsid w:val="001F5848"/>
    <w:rsid w:val="00203174"/>
    <w:rsid w:val="00204AE7"/>
    <w:rsid w:val="0021255A"/>
    <w:rsid w:val="002164D4"/>
    <w:rsid w:val="0022002E"/>
    <w:rsid w:val="002232BA"/>
    <w:rsid w:val="00225932"/>
    <w:rsid w:val="00226427"/>
    <w:rsid w:val="0022702B"/>
    <w:rsid w:val="002355ED"/>
    <w:rsid w:val="0023796E"/>
    <w:rsid w:val="00244F48"/>
    <w:rsid w:val="00252F14"/>
    <w:rsid w:val="00261F1C"/>
    <w:rsid w:val="00264EEE"/>
    <w:rsid w:val="00266B40"/>
    <w:rsid w:val="002811DF"/>
    <w:rsid w:val="0028343E"/>
    <w:rsid w:val="00285BF2"/>
    <w:rsid w:val="00295782"/>
    <w:rsid w:val="002A6102"/>
    <w:rsid w:val="002A7975"/>
    <w:rsid w:val="002B5DF1"/>
    <w:rsid w:val="002C1634"/>
    <w:rsid w:val="002C361B"/>
    <w:rsid w:val="002C4E2A"/>
    <w:rsid w:val="002D5164"/>
    <w:rsid w:val="002D53A3"/>
    <w:rsid w:val="002E7172"/>
    <w:rsid w:val="002F0B5E"/>
    <w:rsid w:val="002F1167"/>
    <w:rsid w:val="002F34B5"/>
    <w:rsid w:val="003309FC"/>
    <w:rsid w:val="0033596B"/>
    <w:rsid w:val="00367E08"/>
    <w:rsid w:val="003764CA"/>
    <w:rsid w:val="003765E5"/>
    <w:rsid w:val="00384A3B"/>
    <w:rsid w:val="003910A9"/>
    <w:rsid w:val="00393C28"/>
    <w:rsid w:val="003A229C"/>
    <w:rsid w:val="003A4A0A"/>
    <w:rsid w:val="003A560A"/>
    <w:rsid w:val="003B6EBD"/>
    <w:rsid w:val="003C432B"/>
    <w:rsid w:val="003C61A8"/>
    <w:rsid w:val="003D73BB"/>
    <w:rsid w:val="003E1476"/>
    <w:rsid w:val="003E6548"/>
    <w:rsid w:val="003F2204"/>
    <w:rsid w:val="003F4B01"/>
    <w:rsid w:val="003F6C6B"/>
    <w:rsid w:val="00405360"/>
    <w:rsid w:val="00406D1E"/>
    <w:rsid w:val="004305BA"/>
    <w:rsid w:val="00436AD1"/>
    <w:rsid w:val="0044200C"/>
    <w:rsid w:val="00450C8F"/>
    <w:rsid w:val="00452BBE"/>
    <w:rsid w:val="00455DB6"/>
    <w:rsid w:val="004614D2"/>
    <w:rsid w:val="00463308"/>
    <w:rsid w:val="004762DA"/>
    <w:rsid w:val="00477BC1"/>
    <w:rsid w:val="00485277"/>
    <w:rsid w:val="00492FFE"/>
    <w:rsid w:val="00497E7A"/>
    <w:rsid w:val="004A1AD4"/>
    <w:rsid w:val="004A2DCB"/>
    <w:rsid w:val="004A42F2"/>
    <w:rsid w:val="004B468C"/>
    <w:rsid w:val="004B6306"/>
    <w:rsid w:val="004C3882"/>
    <w:rsid w:val="004D1995"/>
    <w:rsid w:val="004D208A"/>
    <w:rsid w:val="004D282F"/>
    <w:rsid w:val="004D598D"/>
    <w:rsid w:val="004D6748"/>
    <w:rsid w:val="004E5275"/>
    <w:rsid w:val="004F06ED"/>
    <w:rsid w:val="0050064E"/>
    <w:rsid w:val="005012C5"/>
    <w:rsid w:val="005131D9"/>
    <w:rsid w:val="005308D1"/>
    <w:rsid w:val="00541C50"/>
    <w:rsid w:val="00543699"/>
    <w:rsid w:val="00543840"/>
    <w:rsid w:val="005460CA"/>
    <w:rsid w:val="0055232D"/>
    <w:rsid w:val="00555E93"/>
    <w:rsid w:val="00566F43"/>
    <w:rsid w:val="0056786B"/>
    <w:rsid w:val="00581C52"/>
    <w:rsid w:val="00595538"/>
    <w:rsid w:val="005A414E"/>
    <w:rsid w:val="005A4D41"/>
    <w:rsid w:val="005A71F4"/>
    <w:rsid w:val="005B0193"/>
    <w:rsid w:val="005B652D"/>
    <w:rsid w:val="005C1216"/>
    <w:rsid w:val="005D2520"/>
    <w:rsid w:val="005E0E46"/>
    <w:rsid w:val="005E3EAF"/>
    <w:rsid w:val="005F443A"/>
    <w:rsid w:val="00604EE1"/>
    <w:rsid w:val="006061F6"/>
    <w:rsid w:val="006164CF"/>
    <w:rsid w:val="0062366E"/>
    <w:rsid w:val="006256E8"/>
    <w:rsid w:val="00633221"/>
    <w:rsid w:val="00633FE1"/>
    <w:rsid w:val="00645F8F"/>
    <w:rsid w:val="00655DD6"/>
    <w:rsid w:val="006613C9"/>
    <w:rsid w:val="0067540D"/>
    <w:rsid w:val="00677847"/>
    <w:rsid w:val="00684ED5"/>
    <w:rsid w:val="00690F55"/>
    <w:rsid w:val="006919E9"/>
    <w:rsid w:val="006A04A7"/>
    <w:rsid w:val="006A6EFA"/>
    <w:rsid w:val="006A7F41"/>
    <w:rsid w:val="006B26EA"/>
    <w:rsid w:val="006B5AAD"/>
    <w:rsid w:val="006B6471"/>
    <w:rsid w:val="006B76C9"/>
    <w:rsid w:val="006C661F"/>
    <w:rsid w:val="006D2AE1"/>
    <w:rsid w:val="006D2C35"/>
    <w:rsid w:val="006D7A26"/>
    <w:rsid w:val="006D7E12"/>
    <w:rsid w:val="006E6FCC"/>
    <w:rsid w:val="006F08BB"/>
    <w:rsid w:val="006F17FA"/>
    <w:rsid w:val="00700E4C"/>
    <w:rsid w:val="00700EE1"/>
    <w:rsid w:val="00703723"/>
    <w:rsid w:val="00705274"/>
    <w:rsid w:val="00710C22"/>
    <w:rsid w:val="0071165D"/>
    <w:rsid w:val="00740305"/>
    <w:rsid w:val="0075220E"/>
    <w:rsid w:val="00752D0A"/>
    <w:rsid w:val="007655AC"/>
    <w:rsid w:val="0078432E"/>
    <w:rsid w:val="00793D7C"/>
    <w:rsid w:val="007A03BE"/>
    <w:rsid w:val="007B37D4"/>
    <w:rsid w:val="007C10E9"/>
    <w:rsid w:val="007C2EA3"/>
    <w:rsid w:val="007D0AC0"/>
    <w:rsid w:val="007D2608"/>
    <w:rsid w:val="007D73E8"/>
    <w:rsid w:val="007E31D5"/>
    <w:rsid w:val="00803957"/>
    <w:rsid w:val="00813F88"/>
    <w:rsid w:val="0082098B"/>
    <w:rsid w:val="00827BB5"/>
    <w:rsid w:val="00834363"/>
    <w:rsid w:val="00843ECA"/>
    <w:rsid w:val="008463B9"/>
    <w:rsid w:val="008532D4"/>
    <w:rsid w:val="0087254C"/>
    <w:rsid w:val="00876EDE"/>
    <w:rsid w:val="008835BD"/>
    <w:rsid w:val="00890037"/>
    <w:rsid w:val="00891E04"/>
    <w:rsid w:val="008930E7"/>
    <w:rsid w:val="008A615D"/>
    <w:rsid w:val="008A7485"/>
    <w:rsid w:val="008C1FA5"/>
    <w:rsid w:val="008D528E"/>
    <w:rsid w:val="008E0E52"/>
    <w:rsid w:val="008E1258"/>
    <w:rsid w:val="008E62C3"/>
    <w:rsid w:val="008E71B8"/>
    <w:rsid w:val="008F12FB"/>
    <w:rsid w:val="008F612A"/>
    <w:rsid w:val="009010AC"/>
    <w:rsid w:val="00905351"/>
    <w:rsid w:val="00912B53"/>
    <w:rsid w:val="00914119"/>
    <w:rsid w:val="00917212"/>
    <w:rsid w:val="00921C20"/>
    <w:rsid w:val="0092759A"/>
    <w:rsid w:val="0093033D"/>
    <w:rsid w:val="00930ECC"/>
    <w:rsid w:val="009321E2"/>
    <w:rsid w:val="0093717B"/>
    <w:rsid w:val="0095131E"/>
    <w:rsid w:val="00956328"/>
    <w:rsid w:val="00960108"/>
    <w:rsid w:val="00966272"/>
    <w:rsid w:val="009713C6"/>
    <w:rsid w:val="00977194"/>
    <w:rsid w:val="009772BA"/>
    <w:rsid w:val="00980A74"/>
    <w:rsid w:val="00982243"/>
    <w:rsid w:val="009828B1"/>
    <w:rsid w:val="0098643F"/>
    <w:rsid w:val="0098759A"/>
    <w:rsid w:val="009903F3"/>
    <w:rsid w:val="00991D56"/>
    <w:rsid w:val="009A21D8"/>
    <w:rsid w:val="009A4256"/>
    <w:rsid w:val="009A532D"/>
    <w:rsid w:val="009C4F27"/>
    <w:rsid w:val="009C66D4"/>
    <w:rsid w:val="009D125C"/>
    <w:rsid w:val="009E315E"/>
    <w:rsid w:val="009F2DBA"/>
    <w:rsid w:val="009F6605"/>
    <w:rsid w:val="00A1349E"/>
    <w:rsid w:val="00A21297"/>
    <w:rsid w:val="00A27046"/>
    <w:rsid w:val="00A33DB1"/>
    <w:rsid w:val="00A34A82"/>
    <w:rsid w:val="00A413E8"/>
    <w:rsid w:val="00A45655"/>
    <w:rsid w:val="00A4635D"/>
    <w:rsid w:val="00A54DDE"/>
    <w:rsid w:val="00A55A3B"/>
    <w:rsid w:val="00A74046"/>
    <w:rsid w:val="00A74416"/>
    <w:rsid w:val="00A75580"/>
    <w:rsid w:val="00A75617"/>
    <w:rsid w:val="00A85700"/>
    <w:rsid w:val="00A85EBA"/>
    <w:rsid w:val="00A93CA1"/>
    <w:rsid w:val="00A94ACE"/>
    <w:rsid w:val="00AA1965"/>
    <w:rsid w:val="00AA7B2B"/>
    <w:rsid w:val="00AA7CA8"/>
    <w:rsid w:val="00AB6199"/>
    <w:rsid w:val="00AB6C89"/>
    <w:rsid w:val="00AC2533"/>
    <w:rsid w:val="00AC3F4A"/>
    <w:rsid w:val="00AC78AF"/>
    <w:rsid w:val="00AD35DC"/>
    <w:rsid w:val="00AD77F5"/>
    <w:rsid w:val="00B04DCC"/>
    <w:rsid w:val="00B24CA9"/>
    <w:rsid w:val="00B26B8D"/>
    <w:rsid w:val="00B357E1"/>
    <w:rsid w:val="00B360B5"/>
    <w:rsid w:val="00B41202"/>
    <w:rsid w:val="00B541D0"/>
    <w:rsid w:val="00B70730"/>
    <w:rsid w:val="00B71657"/>
    <w:rsid w:val="00B7361A"/>
    <w:rsid w:val="00B73D9D"/>
    <w:rsid w:val="00B7775A"/>
    <w:rsid w:val="00B778DC"/>
    <w:rsid w:val="00B852F1"/>
    <w:rsid w:val="00BA3B7C"/>
    <w:rsid w:val="00BA6275"/>
    <w:rsid w:val="00BC165F"/>
    <w:rsid w:val="00BC2175"/>
    <w:rsid w:val="00BC32D0"/>
    <w:rsid w:val="00BC5619"/>
    <w:rsid w:val="00BC5FFE"/>
    <w:rsid w:val="00BC78C4"/>
    <w:rsid w:val="00BD0204"/>
    <w:rsid w:val="00BD0FF9"/>
    <w:rsid w:val="00BD3A63"/>
    <w:rsid w:val="00BD56BB"/>
    <w:rsid w:val="00BE188C"/>
    <w:rsid w:val="00BE5AD3"/>
    <w:rsid w:val="00BF0343"/>
    <w:rsid w:val="00BF6F38"/>
    <w:rsid w:val="00C077AB"/>
    <w:rsid w:val="00C14F02"/>
    <w:rsid w:val="00C211F6"/>
    <w:rsid w:val="00C23CF1"/>
    <w:rsid w:val="00C30985"/>
    <w:rsid w:val="00C328DC"/>
    <w:rsid w:val="00C348DE"/>
    <w:rsid w:val="00C356D6"/>
    <w:rsid w:val="00C411EE"/>
    <w:rsid w:val="00C46D9A"/>
    <w:rsid w:val="00C50A5B"/>
    <w:rsid w:val="00C52333"/>
    <w:rsid w:val="00C52881"/>
    <w:rsid w:val="00C54276"/>
    <w:rsid w:val="00C54EE2"/>
    <w:rsid w:val="00C56157"/>
    <w:rsid w:val="00C614A5"/>
    <w:rsid w:val="00C61BB9"/>
    <w:rsid w:val="00C65E6F"/>
    <w:rsid w:val="00C66E4A"/>
    <w:rsid w:val="00C7008C"/>
    <w:rsid w:val="00C83634"/>
    <w:rsid w:val="00C83AAD"/>
    <w:rsid w:val="00C850DE"/>
    <w:rsid w:val="00C933F3"/>
    <w:rsid w:val="00C96FD1"/>
    <w:rsid w:val="00CA7392"/>
    <w:rsid w:val="00CB54E1"/>
    <w:rsid w:val="00CB5F25"/>
    <w:rsid w:val="00CC01FD"/>
    <w:rsid w:val="00CC7783"/>
    <w:rsid w:val="00CD1D40"/>
    <w:rsid w:val="00CD4277"/>
    <w:rsid w:val="00CD48C8"/>
    <w:rsid w:val="00CE2E9D"/>
    <w:rsid w:val="00CE3908"/>
    <w:rsid w:val="00CE55A1"/>
    <w:rsid w:val="00CF5158"/>
    <w:rsid w:val="00D009C9"/>
    <w:rsid w:val="00D144EB"/>
    <w:rsid w:val="00D23104"/>
    <w:rsid w:val="00D404A7"/>
    <w:rsid w:val="00D40921"/>
    <w:rsid w:val="00D40CDD"/>
    <w:rsid w:val="00D424D8"/>
    <w:rsid w:val="00D54337"/>
    <w:rsid w:val="00D5651C"/>
    <w:rsid w:val="00D74305"/>
    <w:rsid w:val="00D86376"/>
    <w:rsid w:val="00D978D6"/>
    <w:rsid w:val="00DA24E3"/>
    <w:rsid w:val="00DA5865"/>
    <w:rsid w:val="00DB3646"/>
    <w:rsid w:val="00DB3B44"/>
    <w:rsid w:val="00DB55C0"/>
    <w:rsid w:val="00DB716D"/>
    <w:rsid w:val="00DD0743"/>
    <w:rsid w:val="00DD52F9"/>
    <w:rsid w:val="00DD7529"/>
    <w:rsid w:val="00DE109E"/>
    <w:rsid w:val="00DF1219"/>
    <w:rsid w:val="00DF7883"/>
    <w:rsid w:val="00E10F7B"/>
    <w:rsid w:val="00E135AD"/>
    <w:rsid w:val="00E167E3"/>
    <w:rsid w:val="00E42116"/>
    <w:rsid w:val="00E46446"/>
    <w:rsid w:val="00E57A2A"/>
    <w:rsid w:val="00E62396"/>
    <w:rsid w:val="00E71819"/>
    <w:rsid w:val="00E938FD"/>
    <w:rsid w:val="00EA0255"/>
    <w:rsid w:val="00EA3327"/>
    <w:rsid w:val="00EB66EF"/>
    <w:rsid w:val="00ED0C6E"/>
    <w:rsid w:val="00ED4502"/>
    <w:rsid w:val="00ED46F2"/>
    <w:rsid w:val="00ED6D02"/>
    <w:rsid w:val="00EE5551"/>
    <w:rsid w:val="00EF7AC3"/>
    <w:rsid w:val="00F11D76"/>
    <w:rsid w:val="00F16A8E"/>
    <w:rsid w:val="00F346D0"/>
    <w:rsid w:val="00F474B4"/>
    <w:rsid w:val="00F6673C"/>
    <w:rsid w:val="00F66BC4"/>
    <w:rsid w:val="00F75B5F"/>
    <w:rsid w:val="00F87FD3"/>
    <w:rsid w:val="00F920B9"/>
    <w:rsid w:val="00F9498F"/>
    <w:rsid w:val="00F97EDC"/>
    <w:rsid w:val="00FA131D"/>
    <w:rsid w:val="00FB5FD5"/>
    <w:rsid w:val="00FB7DD4"/>
    <w:rsid w:val="00FC2FC5"/>
    <w:rsid w:val="00FC3BDC"/>
    <w:rsid w:val="00FC42FC"/>
    <w:rsid w:val="00FD2389"/>
    <w:rsid w:val="00FD40DA"/>
    <w:rsid w:val="00FD4AB9"/>
    <w:rsid w:val="00FD6BF4"/>
    <w:rsid w:val="00FF30C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6899"/>
  <w15:docId w15:val="{4DD7FB0A-9439-4EB4-9017-9C934B0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06374"/>
    <w:pPr>
      <w:widowControl w:val="0"/>
      <w:autoSpaceDE w:val="0"/>
      <w:autoSpaceDN w:val="0"/>
      <w:spacing w:before="102" w:after="0" w:line="240" w:lineRule="auto"/>
      <w:ind w:left="160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a3">
    <w:name w:val="List Paragraph"/>
    <w:basedOn w:val="a"/>
    <w:uiPriority w:val="34"/>
    <w:qFormat/>
    <w:rsid w:val="001063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673C"/>
    <w:pPr>
      <w:widowControl w:val="0"/>
      <w:autoSpaceDE w:val="0"/>
      <w:autoSpaceDN w:val="0"/>
      <w:spacing w:before="142" w:after="0" w:line="240" w:lineRule="auto"/>
      <w:ind w:left="16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6673C"/>
    <w:rPr>
      <w:rFonts w:ascii="Arial" w:eastAsia="Arial" w:hAnsi="Arial" w:cs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684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B6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EB66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6EF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3F3"/>
  </w:style>
  <w:style w:type="paragraph" w:styleId="a9">
    <w:name w:val="footer"/>
    <w:basedOn w:val="a"/>
    <w:link w:val="aa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3F3"/>
  </w:style>
  <w:style w:type="paragraph" w:styleId="ab">
    <w:name w:val="Balloon Text"/>
    <w:basedOn w:val="a"/>
    <w:link w:val="ac"/>
    <w:uiPriority w:val="99"/>
    <w:semiHidden/>
    <w:unhideWhenUsed/>
    <w:rsid w:val="000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1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8A61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615D"/>
  </w:style>
  <w:style w:type="character" w:customStyle="1" w:styleId="apple-style-span">
    <w:name w:val="apple-style-span"/>
    <w:basedOn w:val="a0"/>
    <w:rsid w:val="008A615D"/>
    <w:rPr>
      <w:rFonts w:ascii="Times New Roman" w:hAnsi="Times New Roman" w:cs="Times New Roman"/>
    </w:rPr>
  </w:style>
  <w:style w:type="character" w:customStyle="1" w:styleId="af">
    <w:name w:val="Основной текст_"/>
    <w:basedOn w:val="a0"/>
    <w:link w:val="1"/>
    <w:rsid w:val="008A615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8A615D"/>
    <w:pPr>
      <w:widowControl w:val="0"/>
      <w:shd w:val="clear" w:color="auto" w:fill="FFFFFF"/>
      <w:spacing w:before="180" w:after="240" w:line="0" w:lineRule="atLeast"/>
    </w:pPr>
    <w:rPr>
      <w:sz w:val="21"/>
      <w:szCs w:val="21"/>
    </w:rPr>
  </w:style>
  <w:style w:type="character" w:styleId="af0">
    <w:name w:val="Strong"/>
    <w:basedOn w:val="a0"/>
    <w:uiPriority w:val="22"/>
    <w:qFormat/>
    <w:rsid w:val="008A615D"/>
    <w:rPr>
      <w:b/>
      <w:bCs/>
    </w:rPr>
  </w:style>
  <w:style w:type="paragraph" w:customStyle="1" w:styleId="8">
    <w:name w:val="Основной текст8"/>
    <w:basedOn w:val="a"/>
    <w:rsid w:val="008A615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8A61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styleId="af1">
    <w:name w:val="Plain Text"/>
    <w:basedOn w:val="a"/>
    <w:link w:val="af2"/>
    <w:rsid w:val="003765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765E5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A7F41"/>
  </w:style>
  <w:style w:type="paragraph" w:styleId="af3">
    <w:name w:val="Normal (Web)"/>
    <w:basedOn w:val="a"/>
    <w:uiPriority w:val="99"/>
    <w:unhideWhenUsed/>
    <w:rsid w:val="0013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34EF568483BB4E5A8D27EF5EE7C4990F81FBFC848D003B7A22F2512B3A733D35430A0E3EF7EB98C6FEB3E2C896389CDDD07E5B9FDEB306YFs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34EF568483BB4E5A8D27EF5EE7C4990F81FFFD8681003B7A22F2512B3A733D35430A0E3EF4E29FCFFEB3E2C896389CDDD07E5B9FDEB306YF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8DDC-F5E8-4EE4-BAE7-4001B1EF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13</Pages>
  <Words>5273</Words>
  <Characters>30061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КДН</cp:lastModifiedBy>
  <cp:revision>30</cp:revision>
  <cp:lastPrinted>2022-01-13T08:18:00Z</cp:lastPrinted>
  <dcterms:created xsi:type="dcterms:W3CDTF">2017-11-25T08:38:00Z</dcterms:created>
  <dcterms:modified xsi:type="dcterms:W3CDTF">2023-01-11T08:25:00Z</dcterms:modified>
</cp:coreProperties>
</file>