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0E" w:rsidRPr="005B7C5C" w:rsidRDefault="001D6E0E" w:rsidP="001D6E0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B7C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Система оценки качества подготовки обучающихся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соответствия качества подготовки обучающихся требованиям реализуемых программ: </w:t>
      </w:r>
      <w:proofErr w:type="spellStart"/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</w:t>
      </w:r>
      <w:proofErr w:type="spellEnd"/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предметные результаты освоения основной образовательной программы начального общего, основного общего и среднего общего образования; результаты обучающихся с ОВЗ по адаптированным основным общеобразовательным программам;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факторов, влияющих на качество подготовки обучающихся;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динамики изменения качества подготовки обучающихся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уровня образовательных результатов в </w:t>
      </w:r>
      <w:proofErr w:type="spellStart"/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на основе ранее проведенного анализа образовательных результатов</w:t>
      </w:r>
    </w:p>
    <w:p w:rsidR="001D6E0E" w:rsidRDefault="001D6E0E" w:rsidP="001D6E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68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Pr="000C68CF">
        <w:rPr>
          <w:rFonts w:ascii="Times New Roman" w:hAnsi="Times New Roman" w:cs="Times New Roman"/>
          <w:color w:val="FF0000"/>
          <w:sz w:val="28"/>
          <w:szCs w:val="28"/>
        </w:rPr>
        <w:t>остановление  Правительства Орловской области  от 30.03.2017г. №127</w:t>
      </w:r>
    </w:p>
    <w:p w:rsidR="008241DC" w:rsidRPr="000C68CF" w:rsidRDefault="008241DC" w:rsidP="001D6E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241DC">
        <w:rPr>
          <w:rFonts w:ascii="Times New Roman" w:hAnsi="Times New Roman" w:cs="Times New Roman"/>
          <w:color w:val="FF0000"/>
          <w:sz w:val="28"/>
          <w:szCs w:val="28"/>
        </w:rPr>
        <w:t>http://publication.pravo.gov.ru/Document/View/5700201703310003?rangeSize=50</w:t>
      </w:r>
    </w:p>
    <w:p w:rsidR="008241DC" w:rsidRPr="000C68CF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8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№  от    </w:t>
      </w:r>
      <w:r w:rsidR="000C68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2019г.</w:t>
      </w:r>
      <w:r w:rsidRPr="000C68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"Об утверждении Положения о муниципальной системе оценки качества образования в </w:t>
      </w:r>
      <w:proofErr w:type="spellStart"/>
      <w:r w:rsidRPr="000C68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Должанском</w:t>
      </w:r>
      <w:proofErr w:type="spellEnd"/>
      <w:r w:rsidRPr="000C68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районе"</w:t>
      </w:r>
    </w:p>
    <w:p w:rsidR="001D6E0E" w:rsidRPr="000C68CF" w:rsidRDefault="001D6E0E" w:rsidP="001D6E0E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Должанского</w:t>
      </w:r>
      <w:proofErr w:type="spellEnd"/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района </w:t>
      </w:r>
      <w:proofErr w:type="gramStart"/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</w:t>
      </w:r>
      <w:proofErr w:type="gramEnd"/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№  "</w:t>
      </w:r>
      <w:proofErr w:type="gramStart"/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</w:t>
      </w:r>
      <w:proofErr w:type="gramEnd"/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утвержде</w:t>
      </w:r>
      <w:bookmarkStart w:id="0" w:name="_GoBack"/>
      <w:bookmarkEnd w:id="0"/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нии муниципальной программы  "Развитие образования в </w:t>
      </w:r>
      <w:proofErr w:type="spellStart"/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До</w:t>
      </w:r>
      <w:r w:rsid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лжанском</w:t>
      </w:r>
      <w:proofErr w:type="spellEnd"/>
      <w:r w:rsid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районе</w:t>
      </w:r>
      <w:r w:rsidRPr="000C68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"</w:t>
      </w:r>
    </w:p>
    <w:p w:rsidR="001D6E0E" w:rsidRDefault="001D6E0E" w:rsidP="001D6E0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Показатели, методы сбора информации</w:t>
      </w:r>
    </w:p>
    <w:p w:rsidR="001D6E0E" w:rsidRPr="005B7C5C" w:rsidRDefault="001D6E0E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Показатели, используемые в системе оценки качества подготовки обучающихся </w:t>
      </w:r>
      <w:proofErr w:type="spellStart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оценочной процедуры (ЕГЭ, ОГЭ, ВПР, НИКО), не преодолевших нижнюю границу баллов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данной оценочной процедуры (ВПР, ЕГЭ или ОГЭ) в данной параллели, результаты которых хотя бы по одному из предметов в этой процедуре, сдаваемому в массовых масштабах, ниже нижней границы баллов по этому предмету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данной оценочной процедуры (ЕГЭ, ОГЭ, ВПР, НИКО), показавших результаты не ниже «средних»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данной оценочной процедуры (ЕГЭ, ОГЭ, ВПР, НИКО) по данному предмету в данной параллели, результаты которых не ниже границы достижения высокого уровня подготовки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данной оценочной процедуры (ВПР, ЕГЭ или ОГЭ) в данной параллели, результаты которых хотя бы по одному из предметов не ниже границы достижения высокого уровня подготовки по этому предмету, от общего количества участников данной процедуры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Источники данных, используемые для сбора информации в системе оценки качества подготовки обучающихся </w:t>
      </w:r>
      <w:proofErr w:type="spellStart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информационная система оценки качества образования (база результатов Всероссийских проверочных работ)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информационная система оценки качества образования (база результатов Национальных исследований качества образования)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информационная система оценки качества образования (база результатов общероссийской и региональной оценки по модели PISA)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система регионального мониторинга индивидуальных учебных достижений на уровне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статистические данные, опрос ОО (контекстные данные образовательных организаций  района)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1D6E0E" w:rsidRPr="005B7C5C" w:rsidRDefault="001D6E0E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</w:t>
      </w:r>
      <w:proofErr w:type="gramStart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состояния системы оценки качества подготовки обучающихся</w:t>
      </w:r>
      <w:proofErr w:type="gramEnd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 направлен на получение информации по подготовке обучающихся  по показателям: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оценочной процедуры (ЕГЭ, ОГЭ, ВПР, НИКО), не преодолевших нижнюю границу баллов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данной оценочной процедуры (ВПР, ЕГЭ или ОГЭ) в данной параллели, результаты которых хотя бы по одному из предметов в этой процедуре, сдаваемому в массовых масштабах, ниже нижней границы баллов по этому предмету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данной оценочной процедуры (ЕГЭ, ОГЭ, ВПР, НИКО), показавших результаты не ниже «средних»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данной оценочной процедуры (ЕГЭ, ОГЭ, ВПР, НИКО) по данному предмету в данной параллели, результаты которых не ниже границы достижения высокого уровня подготовки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адресные рекомендации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Комплексный анализ результатов мониторинга муниципальных показателей включает: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оценочных процедур по годам (там, где это целесообразно) и общеобразовательным предметам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сопоставление результатов по нескольким оценочным процедурам (ВПР, ОГЭ, ЕГЭ)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общероссийской и региональных оценок качества общего образования по модели PISA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социологических исследований качества общего образования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D6E0E" w:rsidRPr="005B7C5C" w:rsidRDefault="001D6E0E" w:rsidP="001D6E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</w:p>
    <w:p w:rsidR="001D6E0E" w:rsidRPr="005B7C5C" w:rsidRDefault="001D6E0E" w:rsidP="001D6E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(законным представителям)</w:t>
      </w:r>
    </w:p>
    <w:p w:rsidR="001D6E0E" w:rsidRPr="005B7C5C" w:rsidRDefault="001D6E0E" w:rsidP="001D6E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образовательных организаций</w:t>
      </w:r>
    </w:p>
    <w:p w:rsidR="001D6E0E" w:rsidRPr="005B7C5C" w:rsidRDefault="001D6E0E" w:rsidP="001D6E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организации (руководителям, заместителям руководителя)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Меры, управленческие решения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Комплекс мер, направленный на совершенствование системы оценки качества подготовки обучающихся </w:t>
      </w:r>
      <w:proofErr w:type="spellStart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с руководителями образовательных организаций  по повышению качества подготовки обучающихся;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с педагогическими работниками образовательных организаций по повышению качества подготовки обучающихся;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информационно-разъяснительных мероприятий по вопросам оценки качества образования с обучающимися, родителями (законными представителями) обучающихся;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мероприятия, направленные на повышение качества подготовки обучающихся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Управленческие решения, направленные на совершенствование системы оценки качества подготовки обучающихся </w:t>
      </w:r>
      <w:proofErr w:type="spellStart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F72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внесение изменений в муниципальную программу  «Развитие образования </w:t>
      </w:r>
      <w:r w:rsidR="000C6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0C6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 w:rsidR="000C6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 в муниципальную систему оценки качества образования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D6E0E" w:rsidRPr="005B7C5C" w:rsidRDefault="00F7299C" w:rsidP="00F72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D6E0E" w:rsidRPr="005B7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нормативно-правовых актов  в части реализации системы оценки качества подготовки обучающихся</w:t>
      </w:r>
      <w:r w:rsidR="001D6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6E0E" w:rsidRPr="005B7C5C" w:rsidRDefault="001D6E0E" w:rsidP="001D6E0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E0E" w:rsidRPr="002B2D1E" w:rsidRDefault="001D6E0E" w:rsidP="002B2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эффективности принятых мер</w:t>
      </w:r>
    </w:p>
    <w:p w:rsidR="001D6E0E" w:rsidRPr="007944AA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9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эффективности принятых управленческих решений и комплекса мер направлен на оценку и последующий анализ эффективности реализации комплекса мер и принятия управленческих решений, направленных на совершенствование системы оценки качества подготовки обучающихся.</w:t>
      </w:r>
    </w:p>
    <w:p w:rsidR="001D6E0E" w:rsidRPr="007944AA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9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1D6E0E" w:rsidRPr="007944AA" w:rsidRDefault="001D6E0E" w:rsidP="001D6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9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оценки качества подготовки обучающихся, и приводят к корректировке имеющихся и/или постановке новых целей системы оценки качества подготовки обучающихся.</w:t>
      </w:r>
    </w:p>
    <w:p w:rsidR="00EE4786" w:rsidRDefault="00EE4786"/>
    <w:sectPr w:rsidR="00EE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DC" w:rsidRDefault="008241DC" w:rsidP="008241DC">
      <w:pPr>
        <w:spacing w:after="0" w:line="240" w:lineRule="auto"/>
      </w:pPr>
      <w:r>
        <w:separator/>
      </w:r>
    </w:p>
  </w:endnote>
  <w:endnote w:type="continuationSeparator" w:id="0">
    <w:p w:rsidR="008241DC" w:rsidRDefault="008241DC" w:rsidP="0082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DC" w:rsidRDefault="008241DC" w:rsidP="008241DC">
      <w:pPr>
        <w:spacing w:after="0" w:line="240" w:lineRule="auto"/>
      </w:pPr>
      <w:r>
        <w:separator/>
      </w:r>
    </w:p>
  </w:footnote>
  <w:footnote w:type="continuationSeparator" w:id="0">
    <w:p w:rsidR="008241DC" w:rsidRDefault="008241DC" w:rsidP="0082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7FE"/>
    <w:multiLevelType w:val="multilevel"/>
    <w:tmpl w:val="1EE0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2358"/>
    <w:multiLevelType w:val="multilevel"/>
    <w:tmpl w:val="5DE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21BC"/>
    <w:multiLevelType w:val="multilevel"/>
    <w:tmpl w:val="B44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03CE7"/>
    <w:multiLevelType w:val="multilevel"/>
    <w:tmpl w:val="483C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D7779"/>
    <w:multiLevelType w:val="multilevel"/>
    <w:tmpl w:val="535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15AED"/>
    <w:multiLevelType w:val="multilevel"/>
    <w:tmpl w:val="FF702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206709"/>
    <w:multiLevelType w:val="multilevel"/>
    <w:tmpl w:val="004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06957"/>
    <w:multiLevelType w:val="multilevel"/>
    <w:tmpl w:val="0944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87B6B"/>
    <w:multiLevelType w:val="multilevel"/>
    <w:tmpl w:val="39A2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0"/>
    <w:rsid w:val="000C68CF"/>
    <w:rsid w:val="001D6E0E"/>
    <w:rsid w:val="002B2D1E"/>
    <w:rsid w:val="008241DC"/>
    <w:rsid w:val="00892BF0"/>
    <w:rsid w:val="00EE4786"/>
    <w:rsid w:val="00F7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0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241D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41D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241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0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241D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41D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24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858C-05E5-435A-91AB-4BE1DE9B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usercon</dc:creator>
  <cp:keywords/>
  <dc:description/>
  <cp:lastModifiedBy>user</cp:lastModifiedBy>
  <cp:revision>6</cp:revision>
  <dcterms:created xsi:type="dcterms:W3CDTF">2021-06-20T19:12:00Z</dcterms:created>
  <dcterms:modified xsi:type="dcterms:W3CDTF">2021-06-22T07:38:00Z</dcterms:modified>
</cp:coreProperties>
</file>